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8" w:rsidRPr="00162854" w:rsidRDefault="00ED6888" w:rsidP="00ED6888">
      <w:pPr>
        <w:rPr>
          <w:b/>
          <w:sz w:val="32"/>
          <w:szCs w:val="32"/>
        </w:rPr>
      </w:pPr>
      <w:r>
        <w:rPr>
          <w:spacing w:val="8"/>
        </w:rPr>
        <w:t xml:space="preserve">      </w:t>
      </w:r>
      <w:r w:rsidRPr="00162854">
        <w:rPr>
          <w:b/>
          <w:sz w:val="32"/>
          <w:szCs w:val="32"/>
        </w:rPr>
        <w:t xml:space="preserve">Администрация </w:t>
      </w:r>
      <w:proofErr w:type="spellStart"/>
      <w:r w:rsidRPr="00162854">
        <w:rPr>
          <w:b/>
          <w:sz w:val="32"/>
          <w:szCs w:val="32"/>
        </w:rPr>
        <w:t>Карачевского</w:t>
      </w:r>
      <w:proofErr w:type="spellEnd"/>
      <w:r w:rsidRPr="00162854">
        <w:rPr>
          <w:b/>
          <w:sz w:val="32"/>
          <w:szCs w:val="32"/>
        </w:rPr>
        <w:t xml:space="preserve"> района Брянской области</w:t>
      </w:r>
    </w:p>
    <w:p w:rsidR="00ED6888" w:rsidRPr="00162854" w:rsidRDefault="00ED6888" w:rsidP="00ED6888">
      <w:pPr>
        <w:jc w:val="center"/>
        <w:rPr>
          <w:b/>
          <w:sz w:val="16"/>
          <w:szCs w:val="16"/>
        </w:rPr>
      </w:pPr>
    </w:p>
    <w:p w:rsidR="00ED6888" w:rsidRPr="00ED6888" w:rsidRDefault="00ED6888" w:rsidP="00ED6888">
      <w:pPr>
        <w:jc w:val="center"/>
        <w:rPr>
          <w:b/>
          <w:sz w:val="32"/>
          <w:szCs w:val="36"/>
        </w:rPr>
      </w:pPr>
      <w:r w:rsidRPr="00162854">
        <w:rPr>
          <w:b/>
          <w:sz w:val="32"/>
          <w:szCs w:val="32"/>
        </w:rPr>
        <w:t xml:space="preserve">Муниципальное бюджетное общеобразовательное учреждение </w:t>
      </w:r>
      <w:r w:rsidRPr="00ED6888">
        <w:rPr>
          <w:b/>
          <w:sz w:val="32"/>
          <w:szCs w:val="36"/>
        </w:rPr>
        <w:t>Дроновская средняя общеобразовательная школа</w:t>
      </w:r>
    </w:p>
    <w:p w:rsidR="00ED6888" w:rsidRPr="00ED6888" w:rsidRDefault="00ED6888" w:rsidP="00ED6888">
      <w:pPr>
        <w:jc w:val="center"/>
        <w:rPr>
          <w:b/>
          <w:sz w:val="32"/>
          <w:szCs w:val="36"/>
        </w:rPr>
      </w:pPr>
      <w:r w:rsidRPr="00ED6888">
        <w:rPr>
          <w:b/>
          <w:sz w:val="32"/>
          <w:szCs w:val="36"/>
        </w:rPr>
        <w:t xml:space="preserve"> имени Героя Советского Союза </w:t>
      </w:r>
    </w:p>
    <w:p w:rsidR="00ED6888" w:rsidRPr="00ED6888" w:rsidRDefault="00ED6888" w:rsidP="00ED6888">
      <w:pPr>
        <w:jc w:val="center"/>
        <w:rPr>
          <w:b/>
          <w:sz w:val="48"/>
          <w:szCs w:val="52"/>
        </w:rPr>
      </w:pPr>
      <w:r w:rsidRPr="00ED6888">
        <w:rPr>
          <w:b/>
          <w:sz w:val="32"/>
          <w:szCs w:val="36"/>
        </w:rPr>
        <w:t xml:space="preserve">Ильи Кирилловича </w:t>
      </w:r>
      <w:proofErr w:type="spellStart"/>
      <w:r w:rsidRPr="00ED6888">
        <w:rPr>
          <w:b/>
          <w:sz w:val="32"/>
          <w:szCs w:val="36"/>
        </w:rPr>
        <w:t>Хахерина</w:t>
      </w:r>
      <w:proofErr w:type="spellEnd"/>
    </w:p>
    <w:p w:rsidR="00ED6888" w:rsidRPr="00162854" w:rsidRDefault="00ED6888" w:rsidP="00ED6888">
      <w:pPr>
        <w:jc w:val="center"/>
        <w:rPr>
          <w:b/>
          <w:sz w:val="32"/>
          <w:szCs w:val="32"/>
        </w:rPr>
      </w:pPr>
      <w:proofErr w:type="spellStart"/>
      <w:r w:rsidRPr="00162854">
        <w:rPr>
          <w:b/>
          <w:sz w:val="32"/>
          <w:szCs w:val="32"/>
        </w:rPr>
        <w:t>Карачевского</w:t>
      </w:r>
      <w:proofErr w:type="spellEnd"/>
      <w:r w:rsidRPr="00162854">
        <w:rPr>
          <w:b/>
          <w:sz w:val="32"/>
          <w:szCs w:val="32"/>
        </w:rPr>
        <w:t xml:space="preserve"> района Брянской области</w:t>
      </w:r>
    </w:p>
    <w:p w:rsidR="00ED6888" w:rsidRPr="00162854" w:rsidRDefault="00ED6888" w:rsidP="00ED6888">
      <w:pPr>
        <w:rPr>
          <w:rFonts w:ascii="Calibri" w:hAnsi="Calibri"/>
          <w:sz w:val="24"/>
        </w:rPr>
      </w:pPr>
      <w:r w:rsidRPr="00162854">
        <w:rPr>
          <w:sz w:val="24"/>
        </w:rPr>
        <w:t>242523 Брянская область,</w:t>
      </w:r>
    </w:p>
    <w:p w:rsidR="00ED6888" w:rsidRPr="00162854" w:rsidRDefault="00ED6888" w:rsidP="00ED6888">
      <w:pPr>
        <w:rPr>
          <w:sz w:val="24"/>
        </w:rPr>
      </w:pPr>
      <w:proofErr w:type="spellStart"/>
      <w:r w:rsidRPr="00162854">
        <w:rPr>
          <w:sz w:val="24"/>
        </w:rPr>
        <w:t>Карачевский</w:t>
      </w:r>
      <w:proofErr w:type="spellEnd"/>
      <w:r w:rsidRPr="00162854">
        <w:rPr>
          <w:sz w:val="24"/>
        </w:rPr>
        <w:t xml:space="preserve"> район, п. Дунаевский,                              ИНН  3254001099      КПП  324501001    </w:t>
      </w:r>
    </w:p>
    <w:p w:rsidR="00ED6888" w:rsidRPr="00162854" w:rsidRDefault="00ED6888" w:rsidP="00ED6888">
      <w:pPr>
        <w:rPr>
          <w:sz w:val="24"/>
        </w:rPr>
      </w:pPr>
      <w:r w:rsidRPr="00162854">
        <w:rPr>
          <w:sz w:val="24"/>
        </w:rPr>
        <w:t>ул. Школьная д.4</w:t>
      </w:r>
    </w:p>
    <w:p w:rsidR="00ED6888" w:rsidRPr="00162854" w:rsidRDefault="00ED6888" w:rsidP="00ED6888">
      <w:pPr>
        <w:rPr>
          <w:sz w:val="24"/>
        </w:rPr>
      </w:pPr>
      <w:r w:rsidRPr="00162854">
        <w:rPr>
          <w:sz w:val="24"/>
        </w:rPr>
        <w:t>Телефон 84833594325</w:t>
      </w:r>
    </w:p>
    <w:p w:rsidR="00ED6888" w:rsidRPr="00162854" w:rsidRDefault="00ED6888" w:rsidP="00ED6888">
      <w:pPr>
        <w:rPr>
          <w:sz w:val="24"/>
        </w:rPr>
      </w:pPr>
      <w:r w:rsidRPr="00162854">
        <w:rPr>
          <w:sz w:val="24"/>
        </w:rPr>
        <w:t>_____________________________________________________________________________</w:t>
      </w:r>
    </w:p>
    <w:p w:rsidR="00ED6888" w:rsidRPr="00162854" w:rsidRDefault="00ED6888" w:rsidP="00ED6888">
      <w:pPr>
        <w:rPr>
          <w:rFonts w:ascii="Calibri" w:hAnsi="Calibri"/>
          <w:b/>
        </w:rPr>
      </w:pPr>
    </w:p>
    <w:p w:rsidR="00ED6888" w:rsidRPr="00162854" w:rsidRDefault="00ED6888" w:rsidP="00ED6888">
      <w:pPr>
        <w:jc w:val="center"/>
        <w:rPr>
          <w:b/>
        </w:rPr>
      </w:pPr>
      <w:r w:rsidRPr="00162854">
        <w:rPr>
          <w:b/>
        </w:rPr>
        <w:t>Приказ № ____</w:t>
      </w:r>
    </w:p>
    <w:p w:rsidR="00ED6888" w:rsidRDefault="00175A8E" w:rsidP="00ED6888">
      <w:pPr>
        <w:jc w:val="center"/>
        <w:rPr>
          <w:b/>
        </w:rPr>
      </w:pPr>
      <w:r>
        <w:rPr>
          <w:b/>
        </w:rPr>
        <w:t>от  20</w:t>
      </w:r>
      <w:r w:rsidR="00ED6888">
        <w:rPr>
          <w:b/>
        </w:rPr>
        <w:t>.09</w:t>
      </w:r>
      <w:r w:rsidR="00ED6888" w:rsidRPr="00162854">
        <w:rPr>
          <w:b/>
        </w:rPr>
        <w:t>. 20</w:t>
      </w:r>
      <w:r w:rsidR="00ED6888">
        <w:rPr>
          <w:b/>
        </w:rPr>
        <w:t>21</w:t>
      </w:r>
      <w:r w:rsidR="00ED6888" w:rsidRPr="00162854">
        <w:rPr>
          <w:b/>
        </w:rPr>
        <w:t xml:space="preserve"> г.</w:t>
      </w:r>
    </w:p>
    <w:p w:rsidR="00ED6888" w:rsidRDefault="00ED6888" w:rsidP="00ED6888">
      <w:pPr>
        <w:jc w:val="right"/>
        <w:rPr>
          <w:spacing w:val="8"/>
        </w:rPr>
      </w:pPr>
      <w:r>
        <w:rPr>
          <w:spacing w:val="8"/>
        </w:rPr>
        <w:t xml:space="preserve">           </w:t>
      </w:r>
    </w:p>
    <w:p w:rsidR="00ED6888" w:rsidRPr="00ED6888" w:rsidRDefault="00ED6888" w:rsidP="00ED6888">
      <w:pPr>
        <w:rPr>
          <w:spacing w:val="8"/>
          <w:sz w:val="24"/>
        </w:rPr>
      </w:pPr>
    </w:p>
    <w:p w:rsidR="00ED6888" w:rsidRPr="00017EED" w:rsidRDefault="00ED6888" w:rsidP="00ED6888">
      <w:pPr>
        <w:rPr>
          <w:b/>
          <w:i/>
          <w:szCs w:val="28"/>
        </w:rPr>
      </w:pPr>
      <w:r w:rsidRPr="00017EED">
        <w:rPr>
          <w:b/>
          <w:i/>
          <w:spacing w:val="8"/>
        </w:rPr>
        <w:t xml:space="preserve"> </w:t>
      </w:r>
      <w:r w:rsidRPr="00017EED">
        <w:rPr>
          <w:b/>
          <w:i/>
          <w:szCs w:val="28"/>
        </w:rPr>
        <w:t xml:space="preserve">Об организации работы по повышению </w:t>
      </w:r>
    </w:p>
    <w:p w:rsidR="00ED6888" w:rsidRPr="00017EED" w:rsidRDefault="00ED6888" w:rsidP="00ED6888">
      <w:pPr>
        <w:rPr>
          <w:b/>
          <w:i/>
          <w:szCs w:val="28"/>
        </w:rPr>
      </w:pPr>
      <w:r w:rsidRPr="00017EED">
        <w:rPr>
          <w:b/>
          <w:i/>
          <w:szCs w:val="28"/>
        </w:rPr>
        <w:t xml:space="preserve">функциональной грамотности </w:t>
      </w:r>
      <w:proofErr w:type="gramStart"/>
      <w:r w:rsidRPr="00017EED">
        <w:rPr>
          <w:b/>
          <w:i/>
          <w:szCs w:val="28"/>
        </w:rPr>
        <w:t>обучающихся</w:t>
      </w:r>
      <w:proofErr w:type="gramEnd"/>
    </w:p>
    <w:p w:rsidR="00ED6888" w:rsidRPr="00017EED" w:rsidRDefault="00ED6888" w:rsidP="00ED6888">
      <w:pPr>
        <w:rPr>
          <w:b/>
          <w:i/>
          <w:szCs w:val="28"/>
        </w:rPr>
      </w:pPr>
      <w:r w:rsidRPr="00017EED">
        <w:rPr>
          <w:b/>
          <w:i/>
          <w:szCs w:val="28"/>
        </w:rPr>
        <w:t>в 2021-2022 учебном году</w:t>
      </w:r>
    </w:p>
    <w:p w:rsidR="00ED6888" w:rsidRDefault="00ED6888" w:rsidP="00ED6888">
      <w:pPr>
        <w:rPr>
          <w:szCs w:val="28"/>
        </w:rPr>
      </w:pPr>
    </w:p>
    <w:p w:rsidR="00ED6888" w:rsidRDefault="00ED6888" w:rsidP="00ED6888">
      <w:pPr>
        <w:ind w:firstLine="709"/>
        <w:jc w:val="both"/>
        <w:rPr>
          <w:szCs w:val="28"/>
        </w:rPr>
      </w:pPr>
      <w:r>
        <w:rPr>
          <w:szCs w:val="28"/>
        </w:rPr>
        <w:t xml:space="preserve">  Во исполнение комплекса мер, направленных на формирование функциональной грамотности обучающихся, в рамках реализации мероприятий национального проекта «Образование» в 2021-2022 учебном году, приказа департамента образования и науки Брянской области от 14.09.2021г. №1306</w:t>
      </w:r>
    </w:p>
    <w:p w:rsidR="00ED6888" w:rsidRDefault="00ED6888" w:rsidP="00ED6888">
      <w:pPr>
        <w:ind w:firstLine="851"/>
        <w:jc w:val="both"/>
        <w:rPr>
          <w:b/>
          <w:szCs w:val="28"/>
        </w:rPr>
      </w:pPr>
    </w:p>
    <w:p w:rsidR="00ED6888" w:rsidRPr="006F406C" w:rsidRDefault="00ED6888" w:rsidP="00ED6888">
      <w:pPr>
        <w:ind w:firstLine="851"/>
        <w:jc w:val="both"/>
        <w:rPr>
          <w:b/>
          <w:szCs w:val="28"/>
        </w:rPr>
      </w:pPr>
      <w:r w:rsidRPr="006F406C">
        <w:rPr>
          <w:b/>
          <w:szCs w:val="28"/>
        </w:rPr>
        <w:t>ПРИКАЗЫВАЮ:</w:t>
      </w:r>
    </w:p>
    <w:p w:rsidR="00ED6888" w:rsidRDefault="00ED6888" w:rsidP="00ED6888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017EED">
        <w:rPr>
          <w:szCs w:val="28"/>
        </w:rPr>
        <w:t>ответственной</w:t>
      </w:r>
      <w:r>
        <w:rPr>
          <w:szCs w:val="28"/>
        </w:rPr>
        <w:t xml:space="preserve"> в МБОУ Дроновская СОШ им.И.К.Хахерина за вопросы формирования функциональной грамотности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(далее – ответственный за функциональную грамотность) заместителя директора по учебной работе Антошину Л.В.</w:t>
      </w:r>
    </w:p>
    <w:p w:rsidR="00ED6888" w:rsidRDefault="00ED6888" w:rsidP="00ED6888">
      <w:pPr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DE08B9">
        <w:rPr>
          <w:szCs w:val="28"/>
        </w:rPr>
        <w:t>Ответственн</w:t>
      </w:r>
      <w:r>
        <w:rPr>
          <w:szCs w:val="28"/>
        </w:rPr>
        <w:t>ой</w:t>
      </w:r>
      <w:proofErr w:type="gramEnd"/>
      <w:r w:rsidRPr="00DE08B9">
        <w:rPr>
          <w:szCs w:val="28"/>
        </w:rPr>
        <w:t xml:space="preserve"> за функциональную грамотность </w:t>
      </w:r>
    </w:p>
    <w:p w:rsidR="00ED6888" w:rsidRDefault="00ED6888" w:rsidP="00ED6888">
      <w:pPr>
        <w:ind w:left="709"/>
        <w:jc w:val="both"/>
        <w:rPr>
          <w:szCs w:val="28"/>
        </w:rPr>
      </w:pPr>
      <w:r>
        <w:rPr>
          <w:szCs w:val="28"/>
        </w:rPr>
        <w:t>Антошиной Л.В.обеспечить:</w:t>
      </w:r>
    </w:p>
    <w:p w:rsidR="00ED6888" w:rsidRDefault="00ED6888" w:rsidP="00ED6888">
      <w:pPr>
        <w:ind w:left="709"/>
        <w:jc w:val="both"/>
        <w:rPr>
          <w:szCs w:val="28"/>
        </w:rPr>
      </w:pPr>
      <w:r>
        <w:rPr>
          <w:szCs w:val="28"/>
        </w:rPr>
        <w:t xml:space="preserve"> разработку  соответствующих планов мероприятий  на 2021-2022 учебный год (не позднее 20 сентября 2021 года).</w:t>
      </w:r>
    </w:p>
    <w:p w:rsidR="00ED6888" w:rsidRPr="000A4DD0" w:rsidRDefault="00ED6888" w:rsidP="00ED6888">
      <w:pPr>
        <w:ind w:left="567"/>
        <w:jc w:val="both"/>
        <w:rPr>
          <w:szCs w:val="28"/>
        </w:rPr>
      </w:pPr>
      <w:r>
        <w:rPr>
          <w:szCs w:val="28"/>
        </w:rPr>
        <w:t xml:space="preserve">-  </w:t>
      </w:r>
      <w:r w:rsidRPr="000A4DD0">
        <w:rPr>
          <w:szCs w:val="28"/>
        </w:rPr>
        <w:t>работу организаци</w:t>
      </w:r>
      <w:r>
        <w:rPr>
          <w:szCs w:val="28"/>
        </w:rPr>
        <w:t>и</w:t>
      </w:r>
      <w:r w:rsidRPr="000A4DD0">
        <w:rPr>
          <w:szCs w:val="28"/>
        </w:rPr>
        <w:t xml:space="preserve">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  <w:r w:rsidRPr="00AA3BFE">
        <w:t xml:space="preserve"> </w:t>
      </w:r>
      <w:r w:rsidRPr="00AA3BFE">
        <w:rPr>
          <w:szCs w:val="28"/>
        </w:rPr>
        <w:t>(до 20 сентября 2021 года)</w:t>
      </w:r>
      <w:r w:rsidRPr="000A4DD0">
        <w:rPr>
          <w:szCs w:val="28"/>
        </w:rPr>
        <w:t>;</w:t>
      </w:r>
    </w:p>
    <w:p w:rsidR="001068A8" w:rsidRPr="000A4DD0" w:rsidRDefault="00ED6888" w:rsidP="00175A8E">
      <w:pPr>
        <w:ind w:left="567"/>
        <w:jc w:val="both"/>
        <w:rPr>
          <w:szCs w:val="28"/>
        </w:rPr>
      </w:pPr>
      <w:r w:rsidRPr="000A4DD0">
        <w:rPr>
          <w:szCs w:val="28"/>
        </w:rPr>
        <w:t xml:space="preserve">- </w:t>
      </w:r>
      <w:r>
        <w:rPr>
          <w:szCs w:val="28"/>
        </w:rPr>
        <w:t>формирование</w:t>
      </w:r>
      <w:r w:rsidRPr="000A4DD0">
        <w:rPr>
          <w:szCs w:val="28"/>
        </w:rPr>
        <w:t xml:space="preserve"> баз</w:t>
      </w:r>
      <w:r>
        <w:rPr>
          <w:szCs w:val="28"/>
        </w:rPr>
        <w:t>ы</w:t>
      </w:r>
      <w:r w:rsidRPr="000A4DD0">
        <w:rPr>
          <w:szCs w:val="28"/>
        </w:rPr>
        <w:t xml:space="preserve"> данных обучающихся 8-9 классов, а также учителей, участвующих в формировании функциональной грамотности обучающихся 8-9 классов</w:t>
      </w:r>
      <w:r>
        <w:rPr>
          <w:szCs w:val="28"/>
        </w:rPr>
        <w:t xml:space="preserve"> </w:t>
      </w:r>
      <w:r w:rsidR="00017EED">
        <w:rPr>
          <w:szCs w:val="28"/>
        </w:rPr>
        <w:t xml:space="preserve">по </w:t>
      </w:r>
      <w:r w:rsidR="00017EED" w:rsidRPr="00CE668B">
        <w:rPr>
          <w:szCs w:val="28"/>
        </w:rPr>
        <w:t xml:space="preserve">шести направлениям (читательская грамотность, математическая грамотность, естественнонаучная </w:t>
      </w:r>
      <w:r w:rsidR="00017EED" w:rsidRPr="00CE668B">
        <w:rPr>
          <w:szCs w:val="28"/>
        </w:rPr>
        <w:lastRenderedPageBreak/>
        <w:t>грамотность, финансовая грамотность, глобальные ко</w:t>
      </w:r>
      <w:r w:rsidR="00017EED">
        <w:rPr>
          <w:szCs w:val="28"/>
        </w:rPr>
        <w:t xml:space="preserve">мпетенции, </w:t>
      </w:r>
      <w:proofErr w:type="spellStart"/>
      <w:r w:rsidR="00017EED">
        <w:rPr>
          <w:szCs w:val="28"/>
        </w:rPr>
        <w:t>креативное</w:t>
      </w:r>
      <w:proofErr w:type="spellEnd"/>
      <w:r w:rsidR="00017EED">
        <w:rPr>
          <w:szCs w:val="28"/>
        </w:rPr>
        <w:t xml:space="preserve"> мышление) </w:t>
      </w:r>
      <w:r w:rsidRPr="00AA3BFE">
        <w:rPr>
          <w:szCs w:val="28"/>
        </w:rPr>
        <w:t>(до 2</w:t>
      </w:r>
      <w:r>
        <w:rPr>
          <w:szCs w:val="28"/>
        </w:rPr>
        <w:t>5</w:t>
      </w:r>
      <w:r w:rsidRPr="00AA3BFE">
        <w:rPr>
          <w:szCs w:val="28"/>
        </w:rPr>
        <w:t xml:space="preserve"> сентября 2021 года)</w:t>
      </w:r>
      <w:r w:rsidRPr="000A4DD0">
        <w:rPr>
          <w:szCs w:val="28"/>
        </w:rPr>
        <w:t>;</w:t>
      </w:r>
    </w:p>
    <w:p w:rsidR="00ED6888" w:rsidRDefault="00ED6888" w:rsidP="00ED6888">
      <w:pPr>
        <w:ind w:left="567"/>
        <w:jc w:val="both"/>
        <w:rPr>
          <w:szCs w:val="28"/>
        </w:rPr>
      </w:pPr>
      <w:r w:rsidRPr="000A4DD0">
        <w:rPr>
          <w:szCs w:val="28"/>
        </w:rPr>
        <w:t xml:space="preserve">- актуализацию планов работы </w:t>
      </w:r>
      <w:r>
        <w:rPr>
          <w:szCs w:val="28"/>
        </w:rPr>
        <w:t>школьных</w:t>
      </w:r>
      <w:r w:rsidRPr="000A4DD0">
        <w:rPr>
          <w:szCs w:val="28"/>
        </w:rPr>
        <w:t xml:space="preserve"> методических </w:t>
      </w:r>
      <w:r>
        <w:rPr>
          <w:szCs w:val="28"/>
        </w:rPr>
        <w:t xml:space="preserve">объединений </w:t>
      </w:r>
      <w:r w:rsidRPr="00AA3BFE">
        <w:rPr>
          <w:szCs w:val="28"/>
        </w:rPr>
        <w:t>(до 2</w:t>
      </w:r>
      <w:r>
        <w:rPr>
          <w:szCs w:val="28"/>
        </w:rPr>
        <w:t>7</w:t>
      </w:r>
      <w:r w:rsidRPr="00AA3BFE">
        <w:rPr>
          <w:szCs w:val="28"/>
        </w:rPr>
        <w:t xml:space="preserve"> сентября 2021 года)</w:t>
      </w:r>
      <w:r w:rsidRPr="000A4DD0">
        <w:rPr>
          <w:szCs w:val="28"/>
        </w:rPr>
        <w:t>.</w:t>
      </w:r>
    </w:p>
    <w:p w:rsidR="00017EED" w:rsidRDefault="00017EED" w:rsidP="00017EED">
      <w:pPr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 w:rsidRPr="00DE08B9">
        <w:rPr>
          <w:szCs w:val="28"/>
        </w:rPr>
        <w:t>Ответственн</w:t>
      </w:r>
      <w:r>
        <w:rPr>
          <w:szCs w:val="28"/>
        </w:rPr>
        <w:t>ой</w:t>
      </w:r>
      <w:proofErr w:type="gramEnd"/>
      <w:r w:rsidRPr="00DE08B9">
        <w:rPr>
          <w:szCs w:val="28"/>
        </w:rPr>
        <w:t xml:space="preserve"> за функциональную грамотность </w:t>
      </w:r>
      <w:r>
        <w:rPr>
          <w:szCs w:val="28"/>
        </w:rPr>
        <w:t>Антошиной Л.В</w:t>
      </w:r>
    </w:p>
    <w:p w:rsidR="00017EED" w:rsidRDefault="00017EED" w:rsidP="00017EED">
      <w:pPr>
        <w:jc w:val="both"/>
        <w:rPr>
          <w:szCs w:val="28"/>
        </w:rPr>
      </w:pPr>
      <w:r>
        <w:rPr>
          <w:szCs w:val="28"/>
        </w:rPr>
        <w:t>ознакомить с данным приказом учителей школы.</w:t>
      </w:r>
    </w:p>
    <w:p w:rsidR="00017EED" w:rsidRDefault="00017EED" w:rsidP="00017EED">
      <w:pPr>
        <w:jc w:val="both"/>
        <w:rPr>
          <w:szCs w:val="28"/>
        </w:rPr>
      </w:pPr>
      <w:r>
        <w:rPr>
          <w:szCs w:val="28"/>
        </w:rPr>
        <w:t>4. Учителям школы:</w:t>
      </w:r>
    </w:p>
    <w:p w:rsidR="00017EED" w:rsidRPr="00017EED" w:rsidRDefault="00017EED" w:rsidP="00017EED">
      <w:pPr>
        <w:shd w:val="clear" w:color="auto" w:fill="FFFFFF"/>
        <w:rPr>
          <w:rFonts w:ascii="Arial" w:hAnsi="Arial" w:cs="Arial"/>
          <w:sz w:val="24"/>
          <w:szCs w:val="23"/>
        </w:rPr>
      </w:pPr>
      <w:r w:rsidRPr="00017EED">
        <w:rPr>
          <w:szCs w:val="27"/>
        </w:rPr>
        <w:t>- включить в рабочие программы вопросы формирования функциональной грамотности;</w:t>
      </w:r>
    </w:p>
    <w:p w:rsidR="00017EED" w:rsidRPr="00017EED" w:rsidRDefault="00017EED" w:rsidP="00017EED">
      <w:pPr>
        <w:shd w:val="clear" w:color="auto" w:fill="FFFFFF"/>
        <w:rPr>
          <w:rFonts w:ascii="Arial" w:hAnsi="Arial" w:cs="Arial"/>
          <w:sz w:val="24"/>
          <w:szCs w:val="23"/>
        </w:rPr>
      </w:pPr>
      <w:r w:rsidRPr="00017EED">
        <w:rPr>
          <w:szCs w:val="27"/>
        </w:rPr>
        <w:t>- приступить к активному использованию материалов банка заданий для оценки функциональной грамотности, разработанных ФГБНУ «Институт стратегии развития образования Российской академии образования» – все необходимые для работы материалы находятся в информационно-телекоммуникационной сети «Интернет» по адресам: </w:t>
      </w:r>
      <w:hyperlink r:id="rId5" w:tgtFrame="_blank" w:history="1">
        <w:r w:rsidRPr="00017EED">
          <w:rPr>
            <w:szCs w:val="27"/>
            <w:u w:val="single"/>
          </w:rPr>
          <w:t>https://fg.resh.edu.ru/</w:t>
        </w:r>
      </w:hyperlink>
      <w:r w:rsidRPr="00017EED">
        <w:rPr>
          <w:szCs w:val="27"/>
        </w:rPr>
        <w:t>, </w:t>
      </w:r>
      <w:hyperlink r:id="rId6" w:tgtFrame="_blank" w:history="1">
        <w:r w:rsidRPr="00017EED">
          <w:rPr>
            <w:szCs w:val="27"/>
            <w:u w:val="single"/>
          </w:rPr>
          <w:t>https://fipi.ru/otkrytyy</w:t>
        </w:r>
      </w:hyperlink>
      <w:r w:rsidRPr="00017EED">
        <w:rPr>
          <w:szCs w:val="27"/>
        </w:rPr>
        <w:t>-bank-zadaniy-dlya-otsenki-yestestvennonauchnoy-gramotnosti</w:t>
      </w:r>
    </w:p>
    <w:p w:rsidR="00017EED" w:rsidRDefault="00017EED" w:rsidP="00017EED">
      <w:pPr>
        <w:jc w:val="both"/>
        <w:rPr>
          <w:szCs w:val="28"/>
        </w:rPr>
      </w:pPr>
    </w:p>
    <w:p w:rsidR="00017EED" w:rsidRPr="00017EED" w:rsidRDefault="00017EED" w:rsidP="00017EED">
      <w:pPr>
        <w:jc w:val="both"/>
        <w:rPr>
          <w:szCs w:val="28"/>
        </w:rPr>
      </w:pPr>
      <w:r>
        <w:rPr>
          <w:szCs w:val="28"/>
        </w:rPr>
        <w:t>5. Администрации школы обеспечить</w:t>
      </w:r>
      <w:r w:rsidRPr="00017EED">
        <w:rPr>
          <w:szCs w:val="28"/>
        </w:rPr>
        <w:t xml:space="preserve"> прохождение курсов повышения квалификации по вопросам функ</w:t>
      </w:r>
      <w:r>
        <w:rPr>
          <w:szCs w:val="28"/>
        </w:rPr>
        <w:t>циональной грамотности учителям, участвующим</w:t>
      </w:r>
      <w:r w:rsidRPr="00017EED">
        <w:rPr>
          <w:szCs w:val="28"/>
        </w:rPr>
        <w:t xml:space="preserve"> в формиров</w:t>
      </w:r>
      <w:r w:rsidR="00175A8E">
        <w:rPr>
          <w:szCs w:val="28"/>
        </w:rPr>
        <w:t>ании функциональной грамотности.</w:t>
      </w:r>
    </w:p>
    <w:p w:rsidR="00017EED" w:rsidRDefault="00017EED" w:rsidP="00ED6888">
      <w:pPr>
        <w:ind w:left="567"/>
        <w:jc w:val="both"/>
        <w:rPr>
          <w:szCs w:val="28"/>
        </w:rPr>
      </w:pPr>
    </w:p>
    <w:p w:rsidR="00ED6888" w:rsidRDefault="00017EED" w:rsidP="00ED6888">
      <w:pPr>
        <w:ind w:left="567"/>
        <w:jc w:val="both"/>
        <w:rPr>
          <w:szCs w:val="28"/>
        </w:rPr>
      </w:pPr>
      <w:r>
        <w:rPr>
          <w:szCs w:val="28"/>
        </w:rPr>
        <w:t>6</w:t>
      </w:r>
      <w:r w:rsidR="00ED6888">
        <w:rPr>
          <w:szCs w:val="28"/>
        </w:rPr>
        <w:t xml:space="preserve">.  </w:t>
      </w:r>
      <w:proofErr w:type="gramStart"/>
      <w:r w:rsidR="00ED6888">
        <w:rPr>
          <w:szCs w:val="28"/>
        </w:rPr>
        <w:t>Контроль за</w:t>
      </w:r>
      <w:proofErr w:type="gramEnd"/>
      <w:r w:rsidR="00ED6888">
        <w:rPr>
          <w:szCs w:val="28"/>
        </w:rPr>
        <w:t xml:space="preserve"> исполнением  настоящего приказа  оставляю за собой.</w:t>
      </w:r>
    </w:p>
    <w:p w:rsidR="00ED6888" w:rsidRDefault="00ED6888" w:rsidP="00ED6888">
      <w:pPr>
        <w:shd w:val="clear" w:color="auto" w:fill="FFFFFF"/>
        <w:jc w:val="both"/>
        <w:rPr>
          <w:szCs w:val="28"/>
        </w:rPr>
      </w:pPr>
    </w:p>
    <w:p w:rsidR="00ED6888" w:rsidRDefault="00ED6888" w:rsidP="00ED6888">
      <w:pPr>
        <w:shd w:val="clear" w:color="auto" w:fill="FFFFFF"/>
        <w:jc w:val="both"/>
        <w:rPr>
          <w:szCs w:val="28"/>
        </w:rPr>
      </w:pPr>
    </w:p>
    <w:p w:rsidR="00ED6888" w:rsidRDefault="00ED6888" w:rsidP="00ED6888">
      <w:pPr>
        <w:shd w:val="clear" w:color="auto" w:fill="FFFFFF"/>
        <w:jc w:val="both"/>
        <w:rPr>
          <w:szCs w:val="28"/>
        </w:rPr>
      </w:pPr>
    </w:p>
    <w:p w:rsidR="000A4AA2" w:rsidRDefault="00017EED">
      <w:r>
        <w:t xml:space="preserve">               Директор </w:t>
      </w:r>
      <w:proofErr w:type="spellStart"/>
      <w:r>
        <w:t>школы________________О.В.Бояркина</w:t>
      </w:r>
      <w:proofErr w:type="spellEnd"/>
    </w:p>
    <w:sectPr w:rsidR="000A4AA2" w:rsidSect="000A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9EA"/>
    <w:multiLevelType w:val="hybridMultilevel"/>
    <w:tmpl w:val="5BCE478C"/>
    <w:lvl w:ilvl="0" w:tplc="95E8711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0005F"/>
    <w:multiLevelType w:val="hybridMultilevel"/>
    <w:tmpl w:val="5BCE478C"/>
    <w:lvl w:ilvl="0" w:tplc="95E8711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888"/>
    <w:rsid w:val="00017EED"/>
    <w:rsid w:val="000A4AA2"/>
    <w:rsid w:val="001068A8"/>
    <w:rsid w:val="00175A8E"/>
    <w:rsid w:val="002D4175"/>
    <w:rsid w:val="00386201"/>
    <w:rsid w:val="00454AA5"/>
    <w:rsid w:val="004D65F5"/>
    <w:rsid w:val="00835755"/>
    <w:rsid w:val="00A67255"/>
    <w:rsid w:val="00C65DE0"/>
    <w:rsid w:val="00E65B6D"/>
    <w:rsid w:val="00ED6888"/>
    <w:rsid w:val="00F3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88"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D6888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4AA5"/>
    <w:rPr>
      <w:i/>
      <w:iCs/>
    </w:rPr>
  </w:style>
  <w:style w:type="character" w:styleId="a4">
    <w:name w:val="Strong"/>
    <w:basedOn w:val="a0"/>
    <w:qFormat/>
    <w:rsid w:val="00454AA5"/>
    <w:rPr>
      <w:b/>
      <w:bCs/>
    </w:rPr>
  </w:style>
  <w:style w:type="paragraph" w:styleId="a5">
    <w:name w:val="List Paragraph"/>
    <w:basedOn w:val="a"/>
    <w:uiPriority w:val="34"/>
    <w:qFormat/>
    <w:rsid w:val="00454AA5"/>
    <w:pPr>
      <w:ind w:left="720"/>
      <w:contextualSpacing/>
    </w:pPr>
    <w:rPr>
      <w:sz w:val="24"/>
    </w:rPr>
  </w:style>
  <w:style w:type="character" w:customStyle="1" w:styleId="40">
    <w:name w:val="Заголовок 4 Знак"/>
    <w:basedOn w:val="a0"/>
    <w:link w:val="4"/>
    <w:rsid w:val="00ED6888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5</cp:revision>
  <cp:lastPrinted>2021-09-28T05:29:00Z</cp:lastPrinted>
  <dcterms:created xsi:type="dcterms:W3CDTF">2021-09-21T12:03:00Z</dcterms:created>
  <dcterms:modified xsi:type="dcterms:W3CDTF">2021-12-16T12:58:00Z</dcterms:modified>
</cp:coreProperties>
</file>