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40"/>
          <w:lang w:eastAsia="ru-RU"/>
        </w:rPr>
      </w:pPr>
    </w:p>
    <w:p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Администрация Карачевского района Брянской области</w:t>
      </w:r>
    </w:p>
    <w:p>
      <w:pPr>
        <w:jc w:val="center"/>
        <w:rPr>
          <w:b/>
          <w:sz w:val="14"/>
          <w:szCs w:val="16"/>
        </w:rPr>
      </w:pPr>
    </w:p>
    <w:p>
      <w:pPr>
        <w:jc w:val="center"/>
        <w:rPr>
          <w:b/>
          <w:sz w:val="28"/>
          <w:szCs w:val="36"/>
        </w:rPr>
      </w:pPr>
      <w:r>
        <w:rPr>
          <w:b/>
          <w:sz w:val="28"/>
          <w:szCs w:val="32"/>
        </w:rPr>
        <w:t xml:space="preserve">Муниципальное бюджетное общеобразовательное учреждение                                                                 </w:t>
      </w:r>
      <w:r>
        <w:rPr>
          <w:b/>
          <w:sz w:val="28"/>
          <w:szCs w:val="36"/>
        </w:rPr>
        <w:t>Дроновская средняя общеобразовательная школа</w:t>
      </w:r>
    </w:p>
    <w:p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имени Героя Советского Союза </w:t>
      </w:r>
    </w:p>
    <w:p>
      <w:pPr>
        <w:jc w:val="center"/>
        <w:rPr>
          <w:b/>
          <w:sz w:val="44"/>
          <w:szCs w:val="52"/>
        </w:rPr>
      </w:pPr>
      <w:r>
        <w:rPr>
          <w:b/>
          <w:sz w:val="28"/>
          <w:szCs w:val="36"/>
        </w:rPr>
        <w:t>Ильи Кирилловича Хахерина</w:t>
      </w:r>
      <w:r>
        <w:rPr>
          <w:b/>
          <w:sz w:val="44"/>
          <w:szCs w:val="52"/>
        </w:rPr>
        <w:t xml:space="preserve"> </w:t>
      </w:r>
    </w:p>
    <w:p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Карачевского района Брянской области</w:t>
      </w:r>
    </w:p>
    <w:p>
      <w:pPr>
        <w:pStyle w:val="2"/>
        <w:spacing w:before="63"/>
        <w:ind w:left="0"/>
        <w:rPr>
          <w:color w:val="212121"/>
          <w:spacing w:val="-1"/>
          <w:sz w:val="32"/>
        </w:rPr>
      </w:pP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>«Согласовано»                                                                                                                        «Утверждено»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>Представитель учредителя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>Начальник РУО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Администрации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>Карачевского района                                                                                                          Директор школы</w:t>
      </w:r>
    </w:p>
    <w:p>
      <w:pPr>
        <w:rPr>
          <w:b/>
          <w:sz w:val="24"/>
          <w:szCs w:val="32"/>
        </w:rPr>
      </w:pPr>
      <w:r>
        <w:rPr>
          <w:b/>
          <w:sz w:val="24"/>
          <w:szCs w:val="32"/>
        </w:rPr>
        <w:t>___________ С.Г.Егорова                                                                                           ________О.В.Бояркина</w:t>
      </w:r>
    </w:p>
    <w:p>
      <w:pPr>
        <w:pStyle w:val="2"/>
        <w:spacing w:before="63"/>
        <w:ind w:left="0"/>
        <w:rPr>
          <w:color w:val="212121"/>
          <w:spacing w:val="-1"/>
          <w:sz w:val="24"/>
        </w:rPr>
      </w:pPr>
      <w:r>
        <w:rPr>
          <w:color w:val="212121"/>
          <w:spacing w:val="-1"/>
          <w:sz w:val="24"/>
        </w:rPr>
        <w:t>«___»________2023г                                                                                          Приказ № _____от _________2023г.</w:t>
      </w:r>
    </w:p>
    <w:p>
      <w:pPr>
        <w:pStyle w:val="2"/>
        <w:spacing w:before="63"/>
        <w:ind w:left="0"/>
        <w:rPr>
          <w:spacing w:val="-1"/>
          <w:sz w:val="32"/>
        </w:rPr>
      </w:pPr>
      <w:r>
        <w:rPr>
          <w:spacing w:val="-1"/>
          <w:sz w:val="32"/>
        </w:rPr>
        <w:t xml:space="preserve">                                    </w:t>
      </w: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jc w:val="center"/>
        <w:rPr>
          <w:spacing w:val="-1"/>
          <w:sz w:val="72"/>
        </w:rPr>
      </w:pPr>
      <w:r>
        <w:rPr>
          <w:spacing w:val="-1"/>
          <w:sz w:val="72"/>
        </w:rPr>
        <w:t>ОТЧЁТ</w:t>
      </w:r>
    </w:p>
    <w:p>
      <w:pPr>
        <w:pStyle w:val="2"/>
        <w:spacing w:before="63"/>
        <w:ind w:left="0"/>
        <w:jc w:val="center"/>
        <w:rPr>
          <w:spacing w:val="-1"/>
          <w:sz w:val="72"/>
        </w:rPr>
      </w:pPr>
      <w:r>
        <w:rPr>
          <w:spacing w:val="-1"/>
          <w:sz w:val="72"/>
        </w:rPr>
        <w:t>о результатах самообследования</w:t>
      </w:r>
    </w:p>
    <w:p>
      <w:pPr>
        <w:pStyle w:val="2"/>
        <w:spacing w:before="63"/>
        <w:ind w:left="0"/>
        <w:jc w:val="center"/>
        <w:rPr>
          <w:spacing w:val="-1"/>
          <w:sz w:val="72"/>
        </w:rPr>
      </w:pPr>
      <w:r>
        <w:rPr>
          <w:spacing w:val="-1"/>
          <w:sz w:val="72"/>
        </w:rPr>
        <w:t>за 2022 год</w:t>
      </w: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pacing w:val="-1"/>
        </w:rPr>
      </w:pPr>
    </w:p>
    <w:p>
      <w:pPr>
        <w:pStyle w:val="2"/>
        <w:spacing w:before="63"/>
        <w:ind w:left="0"/>
        <w:rPr>
          <w:sz w:val="32"/>
        </w:rPr>
      </w:pPr>
      <w:r>
        <w:rPr>
          <w:spacing w:val="-1"/>
        </w:rPr>
        <w:t xml:space="preserve">                                                        </w:t>
      </w:r>
      <w:r>
        <w:rPr>
          <w:spacing w:val="-1"/>
          <w:sz w:val="32"/>
        </w:rPr>
        <w:t>АНАЛИТИЧЕСКАЯ</w:t>
      </w:r>
      <w:r>
        <w:rPr>
          <w:spacing w:val="-13"/>
          <w:sz w:val="32"/>
        </w:rPr>
        <w:t xml:space="preserve"> </w:t>
      </w:r>
      <w:r>
        <w:rPr>
          <w:sz w:val="32"/>
        </w:rPr>
        <w:t>ЧАСТЬ</w:t>
      </w:r>
    </w:p>
    <w:p>
      <w:pPr>
        <w:pStyle w:val="2"/>
        <w:spacing w:before="63"/>
        <w:ind w:left="0"/>
      </w:pPr>
    </w:p>
    <w:p>
      <w:pPr>
        <w:pStyle w:val="14"/>
        <w:numPr>
          <w:ilvl w:val="0"/>
          <w:numId w:val="1"/>
        </w:numPr>
        <w:tabs>
          <w:tab w:val="left" w:pos="1767"/>
        </w:tabs>
        <w:spacing w:before="48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</w:p>
    <w:p>
      <w:pPr>
        <w:pStyle w:val="7"/>
        <w:ind w:left="0"/>
        <w:rPr>
          <w:b/>
          <w:sz w:val="20"/>
        </w:rPr>
      </w:pPr>
    </w:p>
    <w:p>
      <w:pPr>
        <w:pStyle w:val="7"/>
        <w:spacing w:before="1"/>
        <w:ind w:left="0"/>
        <w:rPr>
          <w:b/>
          <w:sz w:val="18"/>
        </w:rPr>
      </w:pPr>
    </w:p>
    <w:tbl>
      <w:tblPr>
        <w:tblStyle w:val="12"/>
        <w:tblW w:w="10878" w:type="dxa"/>
        <w:tblInd w:w="8" w:type="dxa"/>
        <w:tblBorders>
          <w:top w:val="single" w:color="212121" w:sz="6" w:space="0"/>
          <w:left w:val="single" w:color="212121" w:sz="6" w:space="0"/>
          <w:bottom w:val="single" w:color="212121" w:sz="6" w:space="0"/>
          <w:right w:val="single" w:color="212121" w:sz="6" w:space="0"/>
          <w:insideH w:val="single" w:color="212121" w:sz="6" w:space="0"/>
          <w:insideV w:val="single" w:color="212121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6483"/>
      </w:tblGrid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395" w:type="dxa"/>
          </w:tcPr>
          <w:p>
            <w:pPr>
              <w:pStyle w:val="15"/>
              <w:spacing w:before="76" w:line="276" w:lineRule="auto"/>
              <w:ind w:left="888" w:right="790" w:firstLine="351"/>
              <w:rPr>
                <w:b/>
                <w:sz w:val="28"/>
                <w:lang w:val="en-US"/>
              </w:rPr>
            </w:pPr>
            <w:r>
              <w:rPr>
                <w:b/>
                <w:spacing w:val="-1"/>
                <w:sz w:val="28"/>
                <w:lang w:val="ru-RU"/>
              </w:rPr>
              <w:t>Наименование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образ</w:t>
            </w:r>
            <w:r>
              <w:rPr>
                <w:b/>
                <w:sz w:val="28"/>
                <w:lang w:val="en-US"/>
              </w:rPr>
              <w:t>овательной</w:t>
            </w:r>
          </w:p>
          <w:p>
            <w:pPr>
              <w:pStyle w:val="15"/>
              <w:spacing w:before="0"/>
              <w:ind w:left="1152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организации</w:t>
            </w:r>
          </w:p>
        </w:tc>
        <w:tc>
          <w:tcPr>
            <w:tcW w:w="6483" w:type="dxa"/>
          </w:tcPr>
          <w:p>
            <w:pPr>
              <w:pStyle w:val="15"/>
              <w:spacing w:before="76" w:line="276" w:lineRule="auto"/>
              <w:ind w:left="337" w:right="318" w:firstLine="125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Муниципальное бюджетное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общеобразовательное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учреждение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Дроновская средняя общеобразовательная школа имени Героя Советского Союза Ильи Кирилловича Хахерина Карачевского района Брянской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области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113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Директор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Бояркина Ольга Вячеславовна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95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Адрес</w:t>
            </w:r>
            <w:r>
              <w:rPr>
                <w:b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организации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242523,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Брянская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обл.,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Карачевский район, п.Дунаевский, ул.Школьная,4</w:t>
            </w:r>
          </w:p>
          <w:p>
            <w:pPr>
              <w:pStyle w:val="15"/>
              <w:spacing w:before="49"/>
              <w:ind w:left="75"/>
              <w:rPr>
                <w:sz w:val="28"/>
                <w:lang w:val="ru-RU"/>
              </w:rPr>
            </w:pP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85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Телефон,</w:t>
            </w:r>
            <w:r>
              <w:rPr>
                <w:b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факс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(48355)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9-43-25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514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Адрес</w:t>
            </w:r>
            <w:r>
              <w:rPr>
                <w:b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электронной</w:t>
            </w:r>
            <w:r>
              <w:rPr>
                <w:b/>
                <w:spacing w:val="-4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почты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dronovskaia_im.i.k.haherina@mail.ru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78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Учредитель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Администрация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Карачевского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района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705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Дата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создания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1970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95" w:type="dxa"/>
          </w:tcPr>
          <w:p>
            <w:pPr>
              <w:pStyle w:val="15"/>
              <w:spacing w:before="76"/>
              <w:ind w:left="71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Лицензия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szCs w:val="24"/>
                <w:lang w:val="en-US" w:eastAsia="ru-RU" w:bidi="ru-RU"/>
              </w:rPr>
              <w:t>32 Л01 № 0003325 от 03.10.2017 г</w:t>
            </w:r>
          </w:p>
        </w:tc>
      </w:tr>
      <w:tr>
        <w:tblPrEx>
          <w:tblBorders>
            <w:top w:val="single" w:color="212121" w:sz="6" w:space="0"/>
            <w:left w:val="single" w:color="212121" w:sz="6" w:space="0"/>
            <w:bottom w:val="single" w:color="212121" w:sz="6" w:space="0"/>
            <w:right w:val="single" w:color="212121" w:sz="6" w:space="0"/>
            <w:insideH w:val="single" w:color="212121" w:sz="6" w:space="0"/>
            <w:insideV w:val="single" w:color="21212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4395" w:type="dxa"/>
          </w:tcPr>
          <w:p>
            <w:pPr>
              <w:pStyle w:val="15"/>
              <w:spacing w:before="76" w:line="276" w:lineRule="auto"/>
              <w:ind w:left="75" w:right="1279" w:firstLine="426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Свидетельство о</w:t>
            </w:r>
            <w:r>
              <w:rPr>
                <w:b/>
                <w:spacing w:val="-68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государственной</w:t>
            </w:r>
            <w:r>
              <w:rPr>
                <w:b/>
                <w:spacing w:val="1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аккредитации</w:t>
            </w:r>
          </w:p>
        </w:tc>
        <w:tc>
          <w:tcPr>
            <w:tcW w:w="6483" w:type="dxa"/>
          </w:tcPr>
          <w:p>
            <w:pPr>
              <w:pStyle w:val="15"/>
              <w:spacing w:before="76"/>
              <w:ind w:left="501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szCs w:val="24"/>
                <w:lang w:val="en-US" w:eastAsia="ru-RU" w:bidi="ru-RU"/>
              </w:rPr>
              <w:t>№ 0000454 серия 32А05 от 11.10.2017 г.</w:t>
            </w:r>
          </w:p>
        </w:tc>
      </w:tr>
    </w:tbl>
    <w:p>
      <w:pPr>
        <w:pStyle w:val="7"/>
        <w:ind w:left="0"/>
        <w:rPr>
          <w:b/>
          <w:sz w:val="20"/>
        </w:rPr>
      </w:pPr>
    </w:p>
    <w:p>
      <w:pPr>
        <w:pStyle w:val="7"/>
        <w:ind w:left="0"/>
        <w:rPr>
          <w:b/>
          <w:sz w:val="20"/>
        </w:rPr>
      </w:pPr>
    </w:p>
    <w:p>
      <w:pPr>
        <w:pStyle w:val="7"/>
        <w:spacing w:before="10"/>
        <w:ind w:left="0"/>
        <w:rPr>
          <w:b/>
          <w:sz w:val="16"/>
        </w:rPr>
      </w:pPr>
    </w:p>
    <w:p>
      <w:pPr>
        <w:pStyle w:val="7"/>
        <w:spacing w:before="88" w:line="276" w:lineRule="auto"/>
        <w:ind w:firstLine="426"/>
      </w:pPr>
      <w:r>
        <w:t>Основным видом деятельности МБОУ Дроновская СОШ им.И.К.Хахерина является</w:t>
      </w:r>
      <w:r>
        <w:rPr>
          <w:spacing w:val="-67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общеобразовательных программ:</w:t>
      </w:r>
    </w:p>
    <w:p>
      <w:pPr>
        <w:pStyle w:val="14"/>
        <w:tabs>
          <w:tab w:val="left" w:pos="1392"/>
          <w:tab w:val="left" w:pos="1393"/>
        </w:tabs>
        <w:ind w:left="1392" w:firstLine="0"/>
        <w:rPr>
          <w:rFonts w:ascii="Symbol" w:hAnsi="Symbol"/>
          <w:sz w:val="20"/>
        </w:rPr>
      </w:pPr>
      <w:r>
        <w:rPr>
          <w:sz w:val="28"/>
        </w:rPr>
        <w:t>-основной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tabs>
          <w:tab w:val="left" w:pos="1392"/>
          <w:tab w:val="left" w:pos="1393"/>
        </w:tabs>
        <w:spacing w:before="47"/>
        <w:rPr>
          <w:rFonts w:ascii="Symbol" w:hAnsi="Symbol"/>
          <w:sz w:val="20"/>
        </w:rPr>
      </w:pPr>
      <w:r>
        <w:rPr>
          <w:sz w:val="28"/>
        </w:rPr>
        <w:t xml:space="preserve">                   -основной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14"/>
        <w:tabs>
          <w:tab w:val="left" w:pos="1392"/>
          <w:tab w:val="left" w:pos="1393"/>
        </w:tabs>
        <w:spacing w:before="49"/>
        <w:ind w:left="1392" w:firstLine="0"/>
        <w:rPr>
          <w:rFonts w:ascii="Symbol" w:hAnsi="Symbol"/>
          <w:sz w:val="20"/>
        </w:rPr>
      </w:pPr>
      <w:r>
        <w:rPr>
          <w:sz w:val="28"/>
        </w:rPr>
        <w:t>-основной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>
      <w:pPr>
        <w:pStyle w:val="7"/>
        <w:spacing w:before="49" w:line="276" w:lineRule="auto"/>
        <w:ind w:firstLine="426"/>
      </w:pPr>
      <w:r>
        <w:t>В</w:t>
      </w:r>
      <w:r>
        <w:rPr>
          <w:spacing w:val="22"/>
        </w:rPr>
        <w:t xml:space="preserve"> </w:t>
      </w:r>
      <w:r>
        <w:t>МБОУ</w:t>
      </w:r>
      <w:r>
        <w:rPr>
          <w:spacing w:val="24"/>
        </w:rPr>
        <w:t xml:space="preserve"> </w:t>
      </w:r>
      <w:r>
        <w:t>Дроновская СОШ им.И.К.Хахерина в</w:t>
      </w:r>
      <w:r>
        <w:rPr>
          <w:spacing w:val="22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году</w:t>
      </w:r>
      <w:r>
        <w:rPr>
          <w:spacing w:val="23"/>
        </w:rPr>
        <w:t xml:space="preserve"> </w:t>
      </w:r>
      <w:r>
        <w:t>реализовывались</w:t>
      </w:r>
      <w:r>
        <w:rPr>
          <w:spacing w:val="22"/>
        </w:rPr>
        <w:t xml:space="preserve"> </w:t>
      </w:r>
      <w:r>
        <w:t>следующие</w:t>
      </w:r>
      <w:r>
        <w:rPr>
          <w:spacing w:val="-67"/>
        </w:rPr>
        <w:t xml:space="preserve">   </w:t>
      </w:r>
      <w:r>
        <w:t>адаптированные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 детей с</w:t>
      </w:r>
      <w:r>
        <w:rPr>
          <w:spacing w:val="-2"/>
        </w:rPr>
        <w:t xml:space="preserve"> </w:t>
      </w:r>
      <w:r>
        <w:t>ОВЗ:</w:t>
      </w:r>
    </w:p>
    <w:p>
      <w:pPr>
        <w:pStyle w:val="14"/>
        <w:numPr>
          <w:ilvl w:val="0"/>
          <w:numId w:val="2"/>
        </w:numPr>
        <w:tabs>
          <w:tab w:val="left" w:pos="1393"/>
        </w:tabs>
        <w:spacing w:line="276" w:lineRule="auto"/>
        <w:ind w:right="608" w:firstLine="425"/>
        <w:rPr>
          <w:rFonts w:ascii="Symbol" w:hAnsi="Symbol"/>
          <w:sz w:val="20"/>
        </w:rPr>
      </w:pP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начального общего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 1);</w:t>
      </w:r>
    </w:p>
    <w:p>
      <w:pPr>
        <w:pStyle w:val="14"/>
        <w:numPr>
          <w:ilvl w:val="0"/>
          <w:numId w:val="2"/>
        </w:numPr>
        <w:tabs>
          <w:tab w:val="left" w:pos="1393"/>
        </w:tabs>
        <w:spacing w:line="276" w:lineRule="auto"/>
        <w:ind w:right="608" w:firstLine="425"/>
        <w:rPr>
          <w:rFonts w:ascii="Symbol" w:hAnsi="Symbol"/>
          <w:sz w:val="20"/>
        </w:rPr>
      </w:pP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основного общего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 1).</w:t>
      </w:r>
    </w:p>
    <w:p>
      <w:pPr>
        <w:pStyle w:val="14"/>
        <w:tabs>
          <w:tab w:val="left" w:pos="1393"/>
        </w:tabs>
        <w:spacing w:line="276" w:lineRule="auto"/>
        <w:ind w:left="1097" w:right="608" w:firstLine="0"/>
        <w:jc w:val="both"/>
        <w:rPr>
          <w:rFonts w:ascii="Symbol" w:hAnsi="Symbol"/>
          <w:color w:val="212121"/>
          <w:sz w:val="20"/>
        </w:rPr>
      </w:pPr>
    </w:p>
    <w:p>
      <w:pPr>
        <w:jc w:val="center"/>
        <w:rPr>
          <w:b/>
          <w:bCs/>
          <w:color w:val="000000"/>
          <w:sz w:val="28"/>
          <w:szCs w:val="24"/>
        </w:rPr>
      </w:pP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II. СИСТЕМА УПРАВЛЕНИЯ ОРГАНИЗАЦИЕЙ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   Управление осуществляется на принципах единоначалия и самоуправления.</w:t>
      </w:r>
    </w:p>
    <w:p>
      <w:pPr>
        <w:rPr>
          <w:color w:val="000000"/>
          <w:sz w:val="28"/>
          <w:szCs w:val="24"/>
        </w:rPr>
      </w:pP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1"/>
        <w:gridCol w:w="92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 xml:space="preserve">                                         Функции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Совет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Рассматривает вопросы: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развития образовательной организации;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финансово-хозяйственной деятельности;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материально-технического обеспечения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развития образовательных услуг;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регламентации образовательных отношений;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разработки образовательных программ;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выбора учебников, учебных пособий, средств обучения и воспитания;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материально-технического обеспечения образовательного процесса;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аттестации, повышения квалификации педагогических работников;</w:t>
            </w:r>
          </w:p>
          <w:p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координации деятельности методических объединений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>
      <w:pPr>
        <w:rPr>
          <w:color w:val="000000"/>
          <w:sz w:val="28"/>
          <w:szCs w:val="24"/>
        </w:rPr>
      </w:pPr>
    </w:p>
    <w:p>
      <w:pPr>
        <w:rPr>
          <w:bCs/>
          <w:sz w:val="28"/>
          <w:szCs w:val="24"/>
          <w:lang w:eastAsia="ru-RU"/>
        </w:rPr>
      </w:pPr>
      <w:r>
        <w:rPr>
          <w:color w:val="000000"/>
          <w:sz w:val="28"/>
          <w:szCs w:val="24"/>
        </w:rPr>
        <w:t>Для осуществления учебно-методической работы в Школе созданы предметные методические  объединения:</w:t>
      </w:r>
      <w:r>
        <w:rPr>
          <w:bCs/>
          <w:sz w:val="28"/>
          <w:szCs w:val="24"/>
          <w:lang w:eastAsia="ru-RU"/>
        </w:rPr>
        <w:t xml:space="preserve"> </w:t>
      </w:r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Гуманитарного цикла </w:t>
      </w:r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>- Естественного - математического цикла</w:t>
      </w:r>
    </w:p>
    <w:p>
      <w:pPr>
        <w:jc w:val="both"/>
        <w:rPr>
          <w:sz w:val="28"/>
          <w:szCs w:val="24"/>
        </w:rPr>
      </w:pPr>
      <w:r>
        <w:rPr>
          <w:sz w:val="28"/>
          <w:szCs w:val="24"/>
        </w:rPr>
        <w:t>- Классных руководителей</w:t>
      </w:r>
    </w:p>
    <w:p>
      <w:pPr>
        <w:jc w:val="both"/>
        <w:rPr>
          <w:sz w:val="28"/>
          <w:szCs w:val="24"/>
        </w:rPr>
      </w:pPr>
    </w:p>
    <w:p>
      <w:pPr>
        <w:rPr>
          <w:b/>
          <w:bCs/>
          <w:color w:val="000000"/>
          <w:sz w:val="24"/>
          <w:szCs w:val="24"/>
        </w:rPr>
      </w:pP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III. ОЦЕНКА ОБРАЗОВАТЕЛЬНОЙ ДЕЯТЕЛЬНОСТИ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Образовательная деятельность организуется в соответствии: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-с Федеральным законом от 29.12.2012 № 273-ФЗ «Об образовании в Российской Федерации»;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>
      <w:pPr>
        <w:widowControl/>
        <w:autoSpaceDE/>
        <w:autoSpaceDN/>
        <w:spacing w:before="100" w:beforeAutospacing="1" w:after="100" w:afterAutospacing="1"/>
        <w:ind w:left="780" w:right="1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-расписанием занятий.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Форма обучения: очная.          Язык обучения: русский.</w:t>
      </w:r>
    </w:p>
    <w:p>
      <w:pPr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Реализация образовательных программ и общая численность обучающихся, осваивающих образовательные программы в 2022 году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4"/>
        <w:gridCol w:w="18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Название образовательной программы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Численность обучающихся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Минпросвещения России от 31.05.2021 № 286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</w:rPr>
            </w:pPr>
            <w:r>
              <w:rPr>
                <w:color w:val="000000"/>
                <w:sz w:val="28"/>
                <w:szCs w:val="24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Минобрнауки от 06.10.2009 № 373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</w:rPr>
            </w:pPr>
            <w:r>
              <w:rPr>
                <w:color w:val="000000"/>
                <w:sz w:val="28"/>
                <w:szCs w:val="24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Минпросвещения России от 31.05.2021 № 287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</w:rPr>
            </w:pPr>
            <w:r>
              <w:rPr>
                <w:color w:val="000000"/>
                <w:sz w:val="28"/>
                <w:szCs w:val="24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Минобрнауки от 17.12.2010 № 1897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</w:rPr>
            </w:pPr>
            <w:r>
              <w:rPr>
                <w:color w:val="000000"/>
                <w:sz w:val="28"/>
                <w:szCs w:val="24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Основная образовательная программа среднего общего образования по ФГОС среднего общего образования, утвержденному приказом Минобрнауки от 17.05.2012 № 413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3"/>
              <w:shd w:val="clear" w:color="auto" w:fill="FFFFFF"/>
              <w:spacing w:before="0" w:beforeAutospacing="0" w:after="255" w:afterAutospacing="0" w:line="300" w:lineRule="atLeast"/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eastAsia="Arial Unicode MS" w:cs="Times New Roman"/>
                <w:b w:val="0"/>
                <w:bCs w:val="0"/>
                <w:color w:val="auto"/>
                <w:kern w:val="1"/>
                <w:sz w:val="28"/>
                <w:szCs w:val="24"/>
                <w:lang w:val="ru-RU" w:eastAsia="ar-SA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по ФГОС  </w:t>
            </w:r>
            <w:r>
              <w:rPr>
                <w:rFonts w:ascii="Times New Roman" w:hAnsi="Times New Roman" w:eastAsia="Times New Roman" w:cs="Times New Roman"/>
                <w:b w:val="0"/>
                <w:color w:val="auto"/>
                <w:sz w:val="28"/>
                <w:szCs w:val="24"/>
                <w:lang w:val="ru-RU" w:eastAsia="ru-RU"/>
              </w:rPr>
              <w:t xml:space="preserve">образования обучающихся с умственной отсталостью (интеллектуальными нарушениями), утвержденному приказом  Министерства образования и науки РФ от 19 декабря 2014 г. № 1599 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</w:tr>
    </w:tbl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Всего в 2022 году в образовательной организации получали образование                                          39 обучающихся.</w:t>
      </w:r>
    </w:p>
    <w:p>
      <w:pPr>
        <w:pStyle w:val="7"/>
        <w:spacing w:before="2"/>
        <w:ind w:left="0"/>
        <w:rPr>
          <w:sz w:val="44"/>
        </w:rPr>
      </w:pP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Переход на обновленные ФГОС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Была разработана  и утверждена дорожная карта, чтобы внедрить новые требования к образовательной деятельности. В том числе определены сроки разработки основных общеобразовательных программ – начального общего и основного общего образования. 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реализованы.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 1 сентября 2022 года МБОУ Дроновская СОШ им.И.К.Хахерина Карачевского района Брянской области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30.08.2022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>
      <w:pPr>
        <w:rPr>
          <w:color w:val="000000"/>
          <w:sz w:val="28"/>
          <w:szCs w:val="24"/>
        </w:rPr>
      </w:pPr>
    </w:p>
    <w:p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Внедрение новых предметных концепций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С 1 сентября 2022 года МБОУ Дроновская  СОШ  им.И.К.Хахерина внедряет в образовательный процесс новые предметные концепции: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sz w:val="28"/>
          <w:szCs w:val="24"/>
        </w:rPr>
      </w:pPr>
      <w:r>
        <w:rPr>
          <w:sz w:val="28"/>
          <w:szCs w:val="24"/>
        </w:rPr>
        <w:t>-Концепцию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sz w:val="28"/>
          <w:szCs w:val="24"/>
        </w:rPr>
      </w:pPr>
      <w:r>
        <w:rPr>
          <w:sz w:val="28"/>
          <w:szCs w:val="24"/>
        </w:rPr>
        <w:t>-Концепцию преподавания предметной области «Основы духовно-нравственной культуры народов России»;</w:t>
      </w:r>
    </w:p>
    <w:p>
      <w:pPr>
        <w:widowControl/>
        <w:autoSpaceDE/>
        <w:autoSpaceDN/>
        <w:spacing w:before="100" w:beforeAutospacing="1" w:after="100" w:afterAutospacing="1"/>
        <w:ind w:right="180"/>
        <w:rPr>
          <w:sz w:val="28"/>
          <w:szCs w:val="24"/>
        </w:rPr>
      </w:pPr>
      <w:r>
        <w:rPr>
          <w:sz w:val="28"/>
          <w:szCs w:val="24"/>
        </w:rPr>
        <w:t>-Концепцию экологического образования в системе общего образования.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В соответствии с планом проведена ревизия рабочих программ учебных предметов «Биология» и «ОДНКНР». Рабочие программы учебных предметов приведены в соответствие с новыми концепциями.</w:t>
      </w: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pStyle w:val="2"/>
        <w:spacing w:line="321" w:lineRule="exact"/>
        <w:ind w:left="2138" w:right="1651"/>
        <w:jc w:val="center"/>
      </w:pPr>
      <w:r>
        <w:t>Применение</w:t>
      </w:r>
      <w:r>
        <w:rPr>
          <w:spacing w:val="-3"/>
        </w:rPr>
        <w:t xml:space="preserve"> </w:t>
      </w:r>
      <w:r>
        <w:t>ЭОР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ЦОР.</w:t>
      </w:r>
    </w:p>
    <w:p>
      <w:pPr>
        <w:pStyle w:val="7"/>
        <w:spacing w:before="49" w:line="276" w:lineRule="auto"/>
        <w:ind w:left="0" w:right="607"/>
      </w:pPr>
      <w:r>
        <w:t xml:space="preserve">   МБОУ</w:t>
      </w:r>
      <w:r>
        <w:rPr>
          <w:spacing w:val="1"/>
        </w:rPr>
        <w:t xml:space="preserve"> Дроновская СОШ им.И.К.Хахерина </w:t>
      </w:r>
      <w:r>
        <w:t>осуществляет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 электронных образовательных ресурсов, допущенных к 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</w:t>
      </w:r>
      <w:r>
        <w:fldChar w:fldCharType="begin"/>
      </w:r>
      <w:r>
        <w:instrText xml:space="preserve"> HYPERLINK "https://vip.1zavuch.ru/%23/document/99/351615206/" \h </w:instrText>
      </w:r>
      <w:r>
        <w:fldChar w:fldCharType="separate"/>
      </w:r>
      <w:r>
        <w:t>приказ</w:t>
      </w:r>
      <w:r>
        <w:rPr>
          <w:spacing w:val="-2"/>
        </w:rPr>
        <w:t xml:space="preserve"> </w:t>
      </w:r>
      <w:r>
        <w:t>Минпросвещения от</w:t>
      </w:r>
      <w:r>
        <w:rPr>
          <w:spacing w:val="1"/>
        </w:rPr>
        <w:t xml:space="preserve"> </w:t>
      </w:r>
      <w:r>
        <w:t>02.08.2022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653</w:t>
      </w:r>
      <w:r>
        <w:fldChar w:fldCharType="end"/>
      </w:r>
      <w:r>
        <w:t>).</w:t>
      </w:r>
    </w:p>
    <w:p>
      <w:pPr>
        <w:pStyle w:val="7"/>
        <w:spacing w:line="276" w:lineRule="auto"/>
        <w:ind w:left="0" w:right="608"/>
      </w:pPr>
      <w:r>
        <w:t xml:space="preserve">  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ревизия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ЭОР,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федеральному перечню (</w:t>
      </w:r>
      <w:r>
        <w:fldChar w:fldCharType="begin"/>
      </w:r>
      <w:r>
        <w:instrText xml:space="preserve"> HYPERLINK "https://vip.1zavuch.ru/%23/document/99/351615206/" \h </w:instrText>
      </w:r>
      <w:r>
        <w:fldChar w:fldCharType="separate"/>
      </w:r>
      <w:r>
        <w:t>приказ Минпросвещения от 02.08.2022 № 653</w:t>
      </w:r>
      <w:r>
        <w:fldChar w:fldCharType="end"/>
      </w:r>
      <w:r>
        <w:t>).                                                                                               В ходе</w:t>
      </w:r>
      <w:r>
        <w:rPr>
          <w:spacing w:val="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осуществлялся контроль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ЭОР.</w:t>
      </w:r>
    </w:p>
    <w:p>
      <w:pPr>
        <w:pStyle w:val="7"/>
        <w:spacing w:line="322" w:lineRule="exact"/>
        <w:ind w:left="0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установлено:</w:t>
      </w:r>
    </w:p>
    <w:p>
      <w:pPr>
        <w:tabs>
          <w:tab w:val="left" w:pos="1392"/>
        </w:tabs>
        <w:spacing w:before="48" w:line="276" w:lineRule="auto"/>
        <w:ind w:right="607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ЭОР,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образовательных программ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fldChar w:fldCharType="begin"/>
      </w:r>
      <w:r>
        <w:instrText xml:space="preserve"> HYPERLINK "https://vip.1zavuch.ru/%23/document/99/351615206/" \h </w:instrText>
      </w:r>
      <w:r>
        <w:fldChar w:fldCharType="separate"/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02.08.2022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653</w:t>
      </w:r>
      <w:r>
        <w:rPr>
          <w:sz w:val="28"/>
        </w:rPr>
        <w:fldChar w:fldCharType="end"/>
      </w:r>
      <w:r>
        <w:rPr>
          <w:sz w:val="28"/>
        </w:rPr>
        <w:t>).</w:t>
      </w:r>
    </w:p>
    <w:p>
      <w:pPr>
        <w:tabs>
          <w:tab w:val="left" w:pos="1392"/>
        </w:tabs>
        <w:spacing w:line="276" w:lineRule="auto"/>
        <w:ind w:right="608"/>
        <w:rPr>
          <w:sz w:val="28"/>
        </w:rPr>
      </w:pPr>
      <w:r>
        <w:rPr>
          <w:sz w:val="28"/>
        </w:rPr>
        <w:t>На уроках учителя используют ЭОР, включенные в федеральный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имеющих государственную аккредитацию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fldChar w:fldCharType="begin"/>
      </w:r>
      <w:r>
        <w:instrText xml:space="preserve"> HYPERLINK "https://vip.1zavuch.ru/%23/document/99/351615206/" \h </w:instrText>
      </w:r>
      <w:r>
        <w:fldChar w:fldCharType="separate"/>
      </w:r>
      <w:r>
        <w:rPr>
          <w:sz w:val="28"/>
        </w:rPr>
        <w:t>приказ</w:t>
      </w:r>
      <w:r>
        <w:rPr>
          <w:sz w:val="28"/>
        </w:rPr>
        <w:fldChar w:fldCharType="end"/>
      </w:r>
      <w:r>
        <w:rPr>
          <w:spacing w:val="1"/>
          <w:sz w:val="28"/>
        </w:rPr>
        <w:t xml:space="preserve"> </w:t>
      </w:r>
      <w:r>
        <w:fldChar w:fldCharType="begin"/>
      </w:r>
      <w:r>
        <w:instrText xml:space="preserve"> HYPERLINK "https://vip.1zavuch.ru/%23/document/99/351615206/" \h </w:instrText>
      </w:r>
      <w:r>
        <w:fldChar w:fldCharType="separate"/>
      </w:r>
      <w:r>
        <w:rPr>
          <w:sz w:val="28"/>
        </w:rPr>
        <w:t>Минпросвещения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02.08.2022 №</w:t>
      </w:r>
      <w:r>
        <w:rPr>
          <w:spacing w:val="-1"/>
          <w:sz w:val="28"/>
        </w:rPr>
        <w:t xml:space="preserve"> </w:t>
      </w:r>
      <w:r>
        <w:rPr>
          <w:sz w:val="28"/>
        </w:rPr>
        <w:t>653</w:t>
      </w:r>
      <w:r>
        <w:rPr>
          <w:sz w:val="28"/>
        </w:rPr>
        <w:fldChar w:fldCharType="end"/>
      </w:r>
      <w:r>
        <w:rPr>
          <w:sz w:val="28"/>
        </w:rPr>
        <w:t>).</w:t>
      </w: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Профили обучения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Для обучающихся 10-11 классов был сформирован универсальный профиль. </w:t>
      </w:r>
    </w:p>
    <w:p>
      <w:pPr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                                       Профили и предметы на углубленном уровне</w:t>
      </w:r>
    </w:p>
    <w:tbl>
      <w:tblPr>
        <w:tblStyle w:val="5"/>
        <w:tblW w:w="10049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9"/>
        <w:gridCol w:w="1910"/>
        <w:gridCol w:w="3045"/>
        <w:gridCol w:w="3045"/>
      </w:tblGrid>
      <w:tr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Количество учащихся, обучающихся по профилю в 2022/23 учебном году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9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8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8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9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</w:tr>
    </w:tbl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spacing w:before="1"/>
        <w:ind w:left="2208"/>
        <w:rPr>
          <w:b/>
          <w:sz w:val="28"/>
        </w:rPr>
      </w:pPr>
      <w:r>
        <w:rPr>
          <w:b/>
          <w:sz w:val="28"/>
        </w:rPr>
        <w:t>Обучающиеся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здоровья</w:t>
      </w:r>
    </w:p>
    <w:p>
      <w:pPr>
        <w:pStyle w:val="7"/>
        <w:spacing w:before="49" w:line="276" w:lineRule="auto"/>
        <w:ind w:left="0" w:right="608"/>
      </w:pPr>
      <w:r>
        <w:t xml:space="preserve">       В МБОУ Дроновская СОШ им.И.К.Хахерина обучается 4 учащихся с ограниченными</w:t>
      </w:r>
      <w:r>
        <w:rPr>
          <w:spacing w:val="1"/>
        </w:rPr>
        <w:t xml:space="preserve"> </w:t>
      </w:r>
      <w:r>
        <w:t xml:space="preserve">возможностями здоровья,  которые  занимаются по адаптированной </w:t>
      </w:r>
      <w:r>
        <w:rPr>
          <w:rFonts w:eastAsia="Arial Unicode MS"/>
          <w:bCs/>
          <w:kern w:val="1"/>
          <w:szCs w:val="24"/>
          <w:lang w:eastAsia="ar-SA"/>
        </w:rPr>
        <w:t>основной общеобразовательной программе образования обучающихся с умственной отсталостью (интеллектуальными нарушениями)</w:t>
      </w:r>
    </w:p>
    <w:p>
      <w:pPr>
        <w:pStyle w:val="7"/>
        <w:spacing w:before="49" w:line="276" w:lineRule="auto"/>
        <w:ind w:left="0" w:right="608"/>
      </w:pPr>
      <w:r>
        <w:t xml:space="preserve">    Для каждого обучающегося составлен индивидуальный учебный план, 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родителями.</w:t>
      </w:r>
    </w:p>
    <w:p>
      <w:pPr>
        <w:rPr>
          <w:color w:val="000000"/>
          <w:sz w:val="28"/>
          <w:szCs w:val="24"/>
        </w:rPr>
      </w:pP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Школе созданы специальные условия для получения образования обучающимися с ОВЗ.</w:t>
      </w:r>
    </w:p>
    <w:p>
      <w:pPr>
        <w:pStyle w:val="14"/>
        <w:spacing w:line="276" w:lineRule="auto"/>
        <w:rPr>
          <w:sz w:val="28"/>
          <w:szCs w:val="24"/>
        </w:rPr>
      </w:pP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Разработана программа коррекционной работы. Применяются специальные методы, приемы и средства обучения и коррекционно-логопедической работы.  В образовательном процессе ведется тщательный отбор и комбинирование методов и приемов обучения с целью смены видов деятельности обучающихся.  </w:t>
      </w:r>
    </w:p>
    <w:p/>
    <w:p>
      <w:pPr>
        <w:pStyle w:val="7"/>
        <w:spacing w:line="276" w:lineRule="auto"/>
        <w:ind w:left="0" w:right="607"/>
      </w:pPr>
      <w:r>
        <w:t>Обучение детей с ОВЗ в школе осуществляют 8 педагогов, каждый из которых</w:t>
      </w:r>
      <w:r>
        <w:rPr>
          <w:spacing w:val="1"/>
        </w:rPr>
        <w:t xml:space="preserve"> </w:t>
      </w:r>
      <w:r>
        <w:t>прошёл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квалификации.</w:t>
      </w:r>
    </w:p>
    <w:p>
      <w:pPr>
        <w:pStyle w:val="7"/>
        <w:spacing w:line="276" w:lineRule="auto"/>
        <w:ind w:left="0" w:right="609"/>
      </w:pPr>
      <w:r>
        <w:t>За отчётный период все учащиеся с ОВЗ освоили учебный материал, прошли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классы.</w:t>
      </w:r>
    </w:p>
    <w:p>
      <w:pPr>
        <w:jc w:val="both"/>
      </w:pPr>
    </w:p>
    <w:p>
      <w:pPr>
        <w:jc w:val="both"/>
      </w:pPr>
    </w:p>
    <w:p>
      <w:pPr>
        <w:pStyle w:val="2"/>
        <w:spacing w:line="321" w:lineRule="exact"/>
        <w:ind w:left="2219"/>
        <w:jc w:val="both"/>
      </w:pPr>
      <w:r>
        <w:t>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</w:p>
    <w:p>
      <w:pPr>
        <w:pStyle w:val="7"/>
        <w:ind w:left="0" w:right="608"/>
        <w:jc w:val="both"/>
      </w:pPr>
      <w:r>
        <w:t xml:space="preserve">          МБОУ</w:t>
      </w:r>
      <w:r>
        <w:rPr>
          <w:spacing w:val="1"/>
        </w:rPr>
        <w:t xml:space="preserve"> </w:t>
      </w:r>
      <w:r>
        <w:t>Дроновская СОШ им.И.К.Хахерина с 1-го</w:t>
      </w:r>
      <w:r>
        <w:rPr>
          <w:spacing w:val="1"/>
        </w:rPr>
        <w:t xml:space="preserve"> </w:t>
      </w:r>
      <w:r>
        <w:t>по 11-й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реализует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 экологической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 важном»</w:t>
      </w:r>
      <w:r>
        <w:rPr>
          <w:spacing w:val="71"/>
        </w:rPr>
        <w:t xml:space="preserve"> </w:t>
      </w:r>
      <w:r>
        <w:t>с 5 сентября</w:t>
      </w:r>
      <w:r>
        <w:rPr>
          <w:spacing w:val="71"/>
        </w:rPr>
        <w:t xml:space="preserve"> </w:t>
      </w:r>
      <w:r>
        <w:t>2022 года.</w:t>
      </w:r>
      <w:r>
        <w:rPr>
          <w:spacing w:val="71"/>
        </w:rPr>
        <w:t xml:space="preserve"> </w:t>
      </w:r>
    </w:p>
    <w:p>
      <w:pPr>
        <w:pStyle w:val="7"/>
        <w:ind w:left="0" w:right="607"/>
        <w:jc w:val="both"/>
      </w:pPr>
      <w:r>
        <w:t xml:space="preserve">          Реализация внеурочных занятий «Разговоры о важном» во всех классах школы</w:t>
      </w:r>
      <w:r>
        <w:rPr>
          <w:spacing w:val="-67"/>
        </w:rPr>
        <w:t xml:space="preserve"> </w:t>
      </w:r>
      <w:r>
        <w:t>проводится по расписанию, темы занятий и формы их проведения в каждом классе</w:t>
      </w:r>
      <w:r>
        <w:rPr>
          <w:spacing w:val="1"/>
        </w:rPr>
        <w:t xml:space="preserve"> </w:t>
      </w:r>
      <w:r>
        <w:t>соответствуют тематическим планам и рекомендациям Минпросвещения. Педагоги</w:t>
      </w:r>
      <w:r>
        <w:rPr>
          <w:spacing w:val="-67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подготовке</w:t>
      </w:r>
      <w:r>
        <w:rPr>
          <w:spacing w:val="10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102"/>
        </w:rPr>
        <w:t xml:space="preserve"> </w:t>
      </w:r>
      <w:r>
        <w:t>используют</w:t>
      </w:r>
      <w:r>
        <w:rPr>
          <w:spacing w:val="101"/>
        </w:rPr>
        <w:t xml:space="preserve"> </w:t>
      </w:r>
      <w:r>
        <w:t>федеральные</w:t>
      </w:r>
      <w:r>
        <w:rPr>
          <w:spacing w:val="102"/>
        </w:rPr>
        <w:t xml:space="preserve"> </w:t>
      </w:r>
      <w:r>
        <w:t>методические</w:t>
      </w:r>
      <w:r>
        <w:rPr>
          <w:spacing w:val="102"/>
        </w:rPr>
        <w:t xml:space="preserve"> </w:t>
      </w:r>
      <w:r>
        <w:t>материалы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117"/>
        </w:rPr>
        <w:t xml:space="preserve"> </w:t>
      </w:r>
      <w:r>
        <w:t xml:space="preserve">размещенные  </w:t>
      </w:r>
      <w:r>
        <w:rPr>
          <w:spacing w:val="4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edsoo.ru  </w:t>
      </w:r>
      <w:r>
        <w:rPr>
          <w:spacing w:val="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разделе  </w:t>
      </w:r>
      <w:r>
        <w:rPr>
          <w:spacing w:val="46"/>
        </w:rPr>
        <w:t xml:space="preserve"> </w:t>
      </w:r>
      <w:r>
        <w:t xml:space="preserve">«Внеурочная  </w:t>
      </w:r>
      <w:r>
        <w:rPr>
          <w:spacing w:val="48"/>
        </w:rPr>
        <w:t xml:space="preserve"> </w:t>
      </w:r>
      <w:r>
        <w:t>деятельность»,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кросс-платформенную</w:t>
      </w:r>
      <w:r>
        <w:rPr>
          <w:spacing w:val="-2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Telegram</w:t>
      </w:r>
      <w:r>
        <w:rPr>
          <w:spacing w:val="-2"/>
        </w:rPr>
        <w:t xml:space="preserve"> </w:t>
      </w: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>
      <w:pPr>
        <w:jc w:val="both"/>
      </w:pPr>
    </w:p>
    <w:p>
      <w:pPr>
        <w:jc w:val="both"/>
      </w:pPr>
    </w:p>
    <w:p>
      <w:pPr>
        <w:shd w:val="clear" w:color="auto" w:fill="FFFFFF"/>
        <w:ind w:right="-5"/>
        <w:rPr>
          <w:b/>
          <w:sz w:val="28"/>
        </w:rPr>
      </w:pPr>
      <w:r>
        <w:rPr>
          <w:b/>
          <w:sz w:val="28"/>
        </w:rPr>
        <w:t xml:space="preserve">              Внеурочная деятельность в образовательном процессе школы. </w:t>
      </w:r>
    </w:p>
    <w:p>
      <w:pPr>
        <w:pStyle w:val="7"/>
        <w:spacing w:line="254" w:lineRule="auto"/>
        <w:ind w:left="117" w:right="115"/>
      </w:pPr>
      <w:r>
        <w:t>Внеурочная деятельность является неотъемлемой и обязательной частью основной общеобразовательной программы.</w:t>
      </w:r>
    </w:p>
    <w:p>
      <w:pPr>
        <w:shd w:val="clear" w:color="auto" w:fill="FFFFFF"/>
        <w:ind w:right="-5"/>
        <w:rPr>
          <w:sz w:val="28"/>
        </w:rPr>
      </w:pPr>
      <w:r>
        <w:rPr>
          <w:sz w:val="28"/>
        </w:rPr>
        <w:t xml:space="preserve">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метапредметных и предметных) и осуществляется в формах, отличных от форм, используемых преимущественно на урочных занятиях. </w:t>
      </w:r>
    </w:p>
    <w:p>
      <w:pPr>
        <w:shd w:val="clear" w:color="auto" w:fill="FFFFFF"/>
        <w:ind w:right="-5"/>
        <w:rPr>
          <w:sz w:val="28"/>
        </w:rPr>
      </w:pPr>
      <w:r>
        <w:rPr>
          <w:sz w:val="28"/>
        </w:rPr>
        <w:t xml:space="preserve">В силу этого традиционные для урока лекции, опросы, домашние задания не рекомендуется использовать в рамках внеурочной деятельности. Приоритет следует отдавать тем формам работы, в которых ребенок занимает активную позицию (обсуждения, дискуссии, мозговые штурмы, решения кейсов, опыты, эксперименты, конкурсы, коммуникативные, деловые, интеллектуальные игры и т.п.), и которые по возможности стимулировали бы его двигательную активность (экскурсии, соревнования, походы, слеты, сборы, концерты, театрализации, подвижные игры, творческие акции, трудовые дела и т.п.). </w:t>
      </w:r>
    </w:p>
    <w:p>
      <w:pPr>
        <w:shd w:val="clear" w:color="auto" w:fill="FFFFFF"/>
        <w:ind w:right="-5"/>
        <w:rPr>
          <w:sz w:val="28"/>
        </w:rPr>
      </w:pPr>
      <w:r>
        <w:rPr>
          <w:sz w:val="28"/>
        </w:rPr>
        <w:t xml:space="preserve">Формы внеурочной деятельности должны сочетать индивидуальную и групповую работу школьников, а также предоставлять им возможность проявить и развить свою самостоятельность. </w:t>
      </w:r>
    </w:p>
    <w:p>
      <w:pPr>
        <w:pStyle w:val="16"/>
        <w:jc w:val="center"/>
        <w:rPr>
          <w:rFonts w:ascii="Times New Roman" w:hAnsi="Times New Roman"/>
          <w:b/>
          <w:sz w:val="28"/>
          <w:szCs w:val="24"/>
        </w:rPr>
      </w:pPr>
    </w:p>
    <w:p>
      <w:pPr>
        <w:pStyle w:val="1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Формы внеурочной деятельности</w:t>
      </w:r>
    </w:p>
    <w:p>
      <w:pPr>
        <w:pStyle w:val="16"/>
        <w:rPr>
          <w:b/>
          <w:szCs w:val="24"/>
        </w:rPr>
      </w:pPr>
    </w:p>
    <w:tbl>
      <w:tblPr>
        <w:tblStyle w:val="5"/>
        <w:tblW w:w="1077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4111"/>
        <w:gridCol w:w="297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Направление внеурочной деятельности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Основное содержание занятий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Формы работы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jc w:val="center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pStyle w:val="1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Кадровое</w:t>
            </w:r>
          </w:p>
          <w:p>
            <w:pPr>
              <w:pStyle w:val="1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8"/>
              <w:jc w:val="both"/>
              <w:rPr>
                <w:b/>
              </w:rPr>
            </w:pPr>
            <w:r>
              <w:rPr>
                <w:b/>
              </w:rPr>
              <w:t xml:space="preserve">Информационно-просветительские занятия патриотической, нравственной и экологической направленности «Разговоры о важном» </w:t>
            </w:r>
          </w:p>
          <w:p>
            <w:pPr>
              <w:pStyle w:val="16"/>
              <w:rPr>
                <w:b/>
                <w:bCs/>
                <w:szCs w:val="24"/>
              </w:rPr>
            </w:pPr>
          </w:p>
          <w:p>
            <w:pPr>
              <w:pStyle w:val="16"/>
              <w:rPr>
                <w:b/>
                <w:bCs/>
                <w:szCs w:val="24"/>
              </w:rPr>
            </w:pPr>
          </w:p>
          <w:p>
            <w:pPr>
              <w:pStyle w:val="16"/>
              <w:rPr>
                <w:b/>
                <w:bCs/>
                <w:szCs w:val="24"/>
              </w:rPr>
            </w:pPr>
          </w:p>
          <w:p>
            <w:pPr>
              <w:pStyle w:val="16"/>
              <w:rPr>
                <w:b/>
                <w:bCs/>
                <w:szCs w:val="24"/>
              </w:rPr>
            </w:pPr>
          </w:p>
          <w:p>
            <w:pPr>
              <w:pStyle w:val="16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задача: </w:t>
            </w:r>
            <w:r>
              <w:rPr>
                <w:sz w:val="23"/>
                <w:szCs w:val="23"/>
              </w:rPr>
      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>
            <w:pPr>
              <w:pStyle w:val="16"/>
              <w:rPr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>Основные темы</w:t>
            </w:r>
            <w:r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часы, внеклассные мероприятия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школы</w:t>
            </w:r>
          </w:p>
          <w:p>
            <w:pPr>
              <w:pStyle w:val="16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руководители</w:t>
            </w:r>
          </w:p>
          <w:p>
            <w:pPr>
              <w:pStyle w:val="16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Формирование функциональной грамотности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</w:p>
          <w:p>
            <w:pPr>
              <w:pStyle w:val="18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задача: </w:t>
            </w:r>
            <w:r>
              <w:rPr>
                <w:sz w:val="23"/>
                <w:szCs w:val="23"/>
              </w:rPr>
              <w:t xml:space="preserve">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</w:t>
            </w:r>
          </w:p>
          <w:p>
            <w:pPr>
              <w:pStyle w:val="18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Классные часы,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руководитель</w:t>
            </w:r>
          </w:p>
          <w:p>
            <w:pPr>
              <w:pStyle w:val="16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jc w:val="both"/>
              <w:rPr>
                <w:b/>
              </w:rPr>
            </w:pPr>
            <w:r>
              <w:rPr>
                <w:b/>
              </w:rPr>
              <w:t>Профориентационная работа</w:t>
            </w:r>
          </w:p>
          <w:p>
            <w:pPr>
              <w:pStyle w:val="16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развитие ценностного отношения обучающихся к труду, как основному способу достижения жизненного благополучия и ощущения уверенности в жизни.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задача: </w:t>
            </w:r>
            <w:r>
              <w:rPr>
                <w:sz w:val="23"/>
                <w:szCs w:val="23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Основное содержание: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накомство с миром профессий и способами получения профессионального образования; </w:t>
            </w:r>
          </w:p>
          <w:p>
            <w:pPr>
              <w:pStyle w:val="16"/>
              <w:ind w:firstLine="34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Профориентационные беседы, деловые игры, квесты, решение кейсов, экскурсии</w:t>
            </w:r>
          </w:p>
          <w:p>
            <w:pPr>
              <w:pStyle w:val="16"/>
              <w:rPr>
                <w:szCs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руководитель, учитель-предметник, педагог-психолог</w:t>
            </w:r>
          </w:p>
          <w:p>
            <w:pPr>
              <w:pStyle w:val="16"/>
              <w:ind w:firstLine="34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0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Развитие личности и самореализация обучающихся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Основная цель: </w:t>
            </w:r>
            <w:r>
              <w:rPr>
                <w:sz w:val="23"/>
                <w:szCs w:val="23"/>
              </w:rPr>
              <w:t xml:space="preserve">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Основные задачи: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</w:t>
            </w:r>
          </w:p>
          <w:p>
            <w:pPr>
              <w:pStyle w:val="18"/>
              <w:jc w:val="both"/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школьников в различных творческих и спортивных кружках </w:t>
            </w:r>
          </w:p>
          <w:p>
            <w:pPr>
              <w:pStyle w:val="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спортивных турниров и соревнований); </w:t>
            </w:r>
          </w:p>
          <w:p>
            <w:pPr>
              <w:pStyle w:val="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занятия школьников в объединениях туристско-краеведческой направленности (экскурсии, развитие школьного музея)</w:t>
            </w:r>
          </w:p>
          <w:p>
            <w:pPr>
              <w:pStyle w:val="18"/>
              <w:jc w:val="both"/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6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Классный руководитель, старший вожатый</w:t>
            </w:r>
          </w:p>
          <w:p>
            <w:pPr>
              <w:pStyle w:val="16"/>
              <w:ind w:firstLine="34"/>
              <w:rPr>
                <w:szCs w:val="24"/>
              </w:rPr>
            </w:pPr>
          </w:p>
        </w:tc>
      </w:tr>
    </w:tbl>
    <w:p>
      <w:pPr>
        <w:rPr>
          <w:b/>
          <w:sz w:val="36"/>
        </w:rPr>
      </w:pPr>
      <w:r>
        <w:rPr>
          <w:sz w:val="28"/>
        </w:rPr>
        <w:t>В соответствии с требованиями обновлённых ФГОС  НОО и ООО, утверждённых приказами Минпросвещения России от 31 мая 2021 года № 286 и № 287, для достижения образовательных и воспитательных результатов образовательная организация вводит  следующие занятия по внеурочной деятельности.</w:t>
      </w:r>
    </w:p>
    <w:p>
      <w:pPr>
        <w:pStyle w:val="14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 xml:space="preserve">Информационно-просветительские занятия патриотической, нравственной и экологической направленности «Разговоры о важном»: </w:t>
      </w:r>
    </w:p>
    <w:p>
      <w:pPr>
        <w:pStyle w:val="14"/>
        <w:rPr>
          <w:sz w:val="28"/>
        </w:rPr>
      </w:pPr>
      <w:r>
        <w:rPr>
          <w:sz w:val="28"/>
        </w:rPr>
        <w:t xml:space="preserve">                                          1-3 классы </w:t>
      </w:r>
    </w:p>
    <w:p>
      <w:pPr>
        <w:pStyle w:val="14"/>
        <w:rPr>
          <w:sz w:val="28"/>
        </w:rPr>
      </w:pPr>
      <w:r>
        <w:rPr>
          <w:sz w:val="28"/>
        </w:rPr>
        <w:t xml:space="preserve">                                           2-4 классы </w:t>
      </w:r>
    </w:p>
    <w:p>
      <w:pPr>
        <w:pStyle w:val="14"/>
        <w:rPr>
          <w:sz w:val="28"/>
        </w:rPr>
      </w:pPr>
      <w:r>
        <w:rPr>
          <w:sz w:val="28"/>
        </w:rPr>
        <w:t xml:space="preserve">                                           5-7 классы </w:t>
      </w:r>
    </w:p>
    <w:p>
      <w:pPr>
        <w:pStyle w:val="14"/>
        <w:rPr>
          <w:sz w:val="28"/>
        </w:rPr>
      </w:pPr>
      <w:r>
        <w:rPr>
          <w:sz w:val="28"/>
        </w:rPr>
        <w:t xml:space="preserve">                                           8-9 классы </w:t>
      </w:r>
    </w:p>
    <w:p>
      <w:pPr>
        <w:pStyle w:val="14"/>
        <w:rPr>
          <w:sz w:val="28"/>
        </w:rPr>
      </w:pPr>
      <w:r>
        <w:rPr>
          <w:sz w:val="28"/>
        </w:rPr>
        <w:t xml:space="preserve">                                           10-11 классы </w:t>
      </w:r>
    </w:p>
    <w:p>
      <w:pPr>
        <w:pStyle w:val="14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Занятия, направленные на удовлетворение интересов и потребностей обучающихся в творческом и физическом развитии:</w:t>
      </w:r>
    </w:p>
    <w:p>
      <w:pPr>
        <w:pStyle w:val="14"/>
        <w:rPr>
          <w:sz w:val="28"/>
        </w:rPr>
      </w:pPr>
      <w:r>
        <w:rPr>
          <w:sz w:val="28"/>
        </w:rPr>
        <w:t xml:space="preserve">«Школьный театр» 1-4 классы </w:t>
      </w:r>
    </w:p>
    <w:p>
      <w:pPr>
        <w:pStyle w:val="14"/>
        <w:rPr>
          <w:sz w:val="28"/>
        </w:rPr>
      </w:pPr>
      <w:r>
        <w:rPr>
          <w:sz w:val="28"/>
        </w:rPr>
        <w:t xml:space="preserve"> «Школьный музей» 5-7 классы </w:t>
      </w:r>
    </w:p>
    <w:p>
      <w:pPr>
        <w:pStyle w:val="14"/>
        <w:rPr>
          <w:sz w:val="28"/>
        </w:rPr>
      </w:pPr>
      <w:r>
        <w:rPr>
          <w:sz w:val="28"/>
        </w:rPr>
        <w:t xml:space="preserve">«Спортивный клуб» 8-9 классы </w:t>
      </w:r>
    </w:p>
    <w:p>
      <w:pPr>
        <w:pStyle w:val="14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8"/>
        </w:rPr>
      </w:pPr>
      <w:r>
        <w:rPr>
          <w:sz w:val="28"/>
        </w:rPr>
        <w:t>Занятия по финансовой грамотности, направленные на развитие способностей обучающихся применять приобретённые знания, умения и навыки в жизни:</w:t>
      </w:r>
    </w:p>
    <w:p>
      <w:pPr>
        <w:pStyle w:val="14"/>
        <w:rPr>
          <w:sz w:val="28"/>
        </w:rPr>
      </w:pPr>
      <w:r>
        <w:rPr>
          <w:sz w:val="28"/>
        </w:rPr>
        <w:t xml:space="preserve">4 класс </w:t>
      </w:r>
    </w:p>
    <w:p>
      <w:pPr>
        <w:pStyle w:val="14"/>
        <w:rPr>
          <w:sz w:val="28"/>
        </w:rPr>
      </w:pPr>
      <w:r>
        <w:rPr>
          <w:sz w:val="28"/>
        </w:rPr>
        <w:t xml:space="preserve">9 класс. </w:t>
      </w:r>
    </w:p>
    <w:p>
      <w:pPr>
        <w:jc w:val="both"/>
      </w:pPr>
    </w:p>
    <w:p>
      <w:pPr>
        <w:jc w:val="both"/>
      </w:pPr>
    </w:p>
    <w:p>
      <w:pPr>
        <w:pStyle w:val="2"/>
        <w:spacing w:before="1"/>
        <w:ind w:left="4431"/>
        <w:jc w:val="both"/>
      </w:pPr>
      <w:r>
        <w:t>Воспитательная</w:t>
      </w:r>
      <w:r>
        <w:rPr>
          <w:spacing w:val="-5"/>
        </w:rPr>
        <w:t xml:space="preserve"> </w:t>
      </w:r>
      <w:r>
        <w:t>работа</w:t>
      </w:r>
    </w:p>
    <w:p>
      <w:pPr>
        <w:pStyle w:val="7"/>
        <w:spacing w:before="48" w:line="276" w:lineRule="auto"/>
        <w:ind w:left="671" w:right="584" w:firstLine="426"/>
        <w:jc w:val="both"/>
      </w:pPr>
      <w:r>
        <w:t>Воспитательная работа 2022 году осуществлялась в соответствии с 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 в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ООП.</w:t>
      </w:r>
    </w:p>
    <w:p>
      <w:pPr>
        <w:pStyle w:val="7"/>
        <w:spacing w:line="276" w:lineRule="auto"/>
        <w:ind w:left="671" w:right="584" w:firstLine="426"/>
        <w:jc w:val="both"/>
      </w:pPr>
      <w:r>
        <w:t>Воспитательная работа по рабочим программам воспитания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модулям:</w:t>
      </w:r>
    </w:p>
    <w:p>
      <w:pPr>
        <w:pStyle w:val="14"/>
        <w:numPr>
          <w:ilvl w:val="0"/>
          <w:numId w:val="7"/>
        </w:numPr>
        <w:tabs>
          <w:tab w:val="left" w:pos="1308"/>
        </w:tabs>
        <w:ind w:hanging="211"/>
        <w:rPr>
          <w:sz w:val="28"/>
        </w:rPr>
      </w:pPr>
      <w:r>
        <w:rPr>
          <w:sz w:val="28"/>
        </w:rPr>
        <w:t>«Ключевые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дела»,</w:t>
      </w:r>
    </w:p>
    <w:p>
      <w:pPr>
        <w:pStyle w:val="14"/>
        <w:numPr>
          <w:ilvl w:val="0"/>
          <w:numId w:val="7"/>
        </w:numPr>
        <w:tabs>
          <w:tab w:val="left" w:pos="1308"/>
        </w:tabs>
        <w:spacing w:before="48"/>
        <w:ind w:hanging="211"/>
        <w:rPr>
          <w:sz w:val="28"/>
        </w:rPr>
      </w:pPr>
      <w:r>
        <w:rPr>
          <w:sz w:val="28"/>
        </w:rPr>
        <w:t>«Классное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руководство»,</w:t>
      </w:r>
    </w:p>
    <w:p>
      <w:pPr>
        <w:pStyle w:val="14"/>
        <w:numPr>
          <w:ilvl w:val="0"/>
          <w:numId w:val="7"/>
        </w:numPr>
        <w:tabs>
          <w:tab w:val="left" w:pos="1308"/>
        </w:tabs>
        <w:spacing w:before="48"/>
        <w:ind w:hanging="211"/>
        <w:rPr>
          <w:sz w:val="28"/>
        </w:rPr>
      </w:pPr>
      <w:r>
        <w:rPr>
          <w:sz w:val="28"/>
        </w:rPr>
        <w:t>«Курсы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63"/>
        <w:ind w:left="1308" w:hanging="211"/>
        <w:rPr>
          <w:sz w:val="28"/>
        </w:rPr>
      </w:pPr>
      <w:r>
        <w:rPr>
          <w:sz w:val="28"/>
        </w:rPr>
        <w:t>«Школьный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урок»,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48"/>
        <w:ind w:left="1308" w:hanging="211"/>
        <w:rPr>
          <w:sz w:val="28"/>
        </w:rPr>
      </w:pPr>
      <w:r>
        <w:rPr>
          <w:sz w:val="28"/>
        </w:rPr>
        <w:t>«Самоуправление»,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48"/>
        <w:ind w:left="1308" w:hanging="211"/>
        <w:rPr>
          <w:sz w:val="28"/>
        </w:rPr>
      </w:pPr>
      <w:r>
        <w:rPr>
          <w:sz w:val="28"/>
        </w:rPr>
        <w:t>«Детские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48"/>
        <w:ind w:left="1308" w:hanging="211"/>
        <w:rPr>
          <w:sz w:val="28"/>
        </w:rPr>
      </w:pPr>
      <w:r>
        <w:rPr>
          <w:sz w:val="28"/>
        </w:rPr>
        <w:t xml:space="preserve"> «Профориентация»,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49"/>
        <w:ind w:left="1308" w:hanging="211"/>
        <w:rPr>
          <w:sz w:val="28"/>
        </w:rPr>
      </w:pPr>
      <w:r>
        <w:rPr>
          <w:sz w:val="28"/>
        </w:rPr>
        <w:t>«Работа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47"/>
        <w:ind w:left="1308" w:hanging="211"/>
        <w:rPr>
          <w:sz w:val="28"/>
        </w:rPr>
      </w:pPr>
      <w:r>
        <w:rPr>
          <w:sz w:val="28"/>
        </w:rPr>
        <w:t>«Социальное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партнёрство»,</w:t>
      </w:r>
    </w:p>
    <w:p>
      <w:pPr>
        <w:pStyle w:val="14"/>
        <w:numPr>
          <w:ilvl w:val="0"/>
          <w:numId w:val="7"/>
        </w:numPr>
        <w:tabs>
          <w:tab w:val="left" w:pos="1309"/>
        </w:tabs>
        <w:spacing w:before="49"/>
        <w:ind w:left="1308" w:hanging="211"/>
        <w:rPr>
          <w:sz w:val="28"/>
        </w:rPr>
      </w:pPr>
      <w:r>
        <w:rPr>
          <w:sz w:val="28"/>
        </w:rPr>
        <w:t>«Профилактика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безопасность».</w:t>
      </w:r>
    </w:p>
    <w:p>
      <w:pPr>
        <w:pStyle w:val="7"/>
        <w:spacing w:before="49" w:line="276" w:lineRule="auto"/>
        <w:ind w:right="607" w:firstLine="426"/>
        <w:jc w:val="both"/>
      </w:pPr>
      <w:r>
        <w:t>Воспитательные события в Школе проводятся в соответствии с календарными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 их родителей</w:t>
      </w:r>
      <w:r>
        <w:rPr>
          <w:spacing w:val="-2"/>
        </w:rPr>
        <w:t xml:space="preserve"> </w:t>
      </w:r>
      <w:r>
        <w:t>разнообразны:</w:t>
      </w:r>
    </w:p>
    <w:p>
      <w:pPr>
        <w:pStyle w:val="14"/>
        <w:numPr>
          <w:ilvl w:val="1"/>
          <w:numId w:val="7"/>
        </w:numPr>
        <w:tabs>
          <w:tab w:val="left" w:pos="1818"/>
          <w:tab w:val="left" w:pos="1819"/>
        </w:tabs>
        <w:spacing w:line="321" w:lineRule="exact"/>
        <w:ind w:hanging="361"/>
        <w:rPr>
          <w:sz w:val="28"/>
        </w:rPr>
      </w:pPr>
      <w:r>
        <w:rPr>
          <w:sz w:val="28"/>
        </w:rPr>
        <w:t>коллективные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>
      <w:pPr>
        <w:pStyle w:val="14"/>
        <w:numPr>
          <w:ilvl w:val="1"/>
          <w:numId w:val="7"/>
        </w:numPr>
        <w:tabs>
          <w:tab w:val="left" w:pos="1818"/>
          <w:tab w:val="left" w:pos="1819"/>
        </w:tabs>
        <w:spacing w:before="49"/>
        <w:ind w:hanging="361"/>
        <w:rPr>
          <w:sz w:val="28"/>
        </w:rPr>
      </w:pPr>
      <w:r>
        <w:rPr>
          <w:sz w:val="28"/>
        </w:rPr>
        <w:t>акции;</w:t>
      </w:r>
    </w:p>
    <w:p>
      <w:pPr>
        <w:pStyle w:val="14"/>
        <w:numPr>
          <w:ilvl w:val="1"/>
          <w:numId w:val="7"/>
        </w:numPr>
        <w:tabs>
          <w:tab w:val="left" w:pos="1818"/>
          <w:tab w:val="left" w:pos="1819"/>
        </w:tabs>
        <w:spacing w:before="47"/>
        <w:ind w:hanging="361"/>
        <w:rPr>
          <w:sz w:val="28"/>
        </w:rPr>
      </w:pPr>
      <w:r>
        <w:rPr>
          <w:sz w:val="28"/>
        </w:rPr>
        <w:t>квесты;</w:t>
      </w:r>
    </w:p>
    <w:p>
      <w:pPr>
        <w:pStyle w:val="14"/>
        <w:numPr>
          <w:ilvl w:val="1"/>
          <w:numId w:val="7"/>
        </w:numPr>
        <w:tabs>
          <w:tab w:val="left" w:pos="1818"/>
          <w:tab w:val="left" w:pos="1819"/>
        </w:tabs>
        <w:spacing w:before="49"/>
        <w:ind w:hanging="361"/>
        <w:rPr>
          <w:sz w:val="28"/>
        </w:rPr>
      </w:pPr>
      <w:r>
        <w:rPr>
          <w:sz w:val="28"/>
        </w:rPr>
        <w:t>форумы;</w:t>
      </w:r>
    </w:p>
    <w:p>
      <w:pPr>
        <w:pStyle w:val="14"/>
        <w:numPr>
          <w:ilvl w:val="1"/>
          <w:numId w:val="7"/>
        </w:numPr>
        <w:tabs>
          <w:tab w:val="left" w:pos="1818"/>
          <w:tab w:val="left" w:pos="1819"/>
        </w:tabs>
        <w:spacing w:before="49"/>
        <w:ind w:hanging="361"/>
        <w:rPr>
          <w:sz w:val="28"/>
        </w:rPr>
      </w:pPr>
      <w:r>
        <w:rPr>
          <w:sz w:val="28"/>
        </w:rPr>
        <w:t>семинары.</w:t>
      </w:r>
    </w:p>
    <w:p>
      <w:pPr>
        <w:rPr>
          <w:sz w:val="28"/>
        </w:rPr>
        <w:sectPr>
          <w:pgSz w:w="11910" w:h="16840"/>
          <w:pgMar w:top="640" w:right="240" w:bottom="280" w:left="320" w:header="720" w:footer="720" w:gutter="0"/>
          <w:cols w:space="720" w:num="1"/>
        </w:sectPr>
      </w:pPr>
    </w:p>
    <w:p>
      <w:pPr>
        <w:pStyle w:val="7"/>
        <w:spacing w:before="48"/>
        <w:ind w:left="0"/>
        <w:jc w:val="both"/>
      </w:pPr>
      <w:r>
        <w:t>Работа</w:t>
      </w:r>
      <w:r>
        <w:rPr>
          <w:spacing w:val="66"/>
        </w:rPr>
        <w:t xml:space="preserve"> </w:t>
      </w:r>
      <w:r>
        <w:t>по</w:t>
      </w:r>
      <w:r>
        <w:rPr>
          <w:spacing w:val="135"/>
        </w:rPr>
        <w:t xml:space="preserve"> </w:t>
      </w:r>
      <w:r>
        <w:t>гражданско-патриотическому</w:t>
      </w:r>
      <w:r>
        <w:rPr>
          <w:spacing w:val="136"/>
        </w:rPr>
        <w:t xml:space="preserve"> </w:t>
      </w:r>
      <w:r>
        <w:t>воспитанию</w:t>
      </w:r>
      <w:r>
        <w:rPr>
          <w:spacing w:val="136"/>
        </w:rPr>
        <w:t xml:space="preserve"> </w:t>
      </w:r>
      <w:r>
        <w:t>обучающихся</w:t>
      </w:r>
      <w:r>
        <w:rPr>
          <w:spacing w:val="136"/>
        </w:rPr>
        <w:t xml:space="preserve"> </w:t>
      </w:r>
      <w:r>
        <w:t>МБОУ</w:t>
      </w:r>
    </w:p>
    <w:p>
      <w:pPr>
        <w:pStyle w:val="7"/>
        <w:spacing w:before="49" w:line="276" w:lineRule="auto"/>
        <w:ind w:left="0" w:right="608"/>
        <w:jc w:val="both"/>
      </w:pPr>
      <w:r>
        <w:t>Дроновская СОШ им.И.К.Хахерина 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воспитания, в частности вариативного модуля «Классное руководство»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 формирование:</w:t>
      </w:r>
    </w:p>
    <w:p>
      <w:pPr>
        <w:tabs>
          <w:tab w:val="left" w:pos="1819"/>
        </w:tabs>
        <w:spacing w:line="342" w:lineRule="exact"/>
        <w:rPr>
          <w:sz w:val="28"/>
        </w:rPr>
      </w:pPr>
      <w:r>
        <w:rPr>
          <w:sz w:val="28"/>
        </w:rPr>
        <w:t>-гражданского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правосознания;</w:t>
      </w:r>
    </w:p>
    <w:p>
      <w:pPr>
        <w:tabs>
          <w:tab w:val="left" w:pos="1818"/>
        </w:tabs>
        <w:spacing w:before="47"/>
        <w:rPr>
          <w:sz w:val="28"/>
        </w:rPr>
      </w:pPr>
      <w:r>
        <w:rPr>
          <w:sz w:val="28"/>
        </w:rPr>
        <w:t>-патриотизма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>
      <w:pPr>
        <w:tabs>
          <w:tab w:val="left" w:pos="1818"/>
        </w:tabs>
        <w:spacing w:before="48" w:line="273" w:lineRule="auto"/>
        <w:ind w:right="610"/>
        <w:rPr>
          <w:sz w:val="28"/>
        </w:rPr>
      </w:pPr>
      <w:r>
        <w:rPr>
          <w:sz w:val="28"/>
        </w:rPr>
        <w:t>-экологической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>
      <w:pPr>
        <w:tabs>
          <w:tab w:val="left" w:pos="1818"/>
        </w:tabs>
        <w:spacing w:before="1" w:line="273" w:lineRule="auto"/>
        <w:ind w:right="611"/>
        <w:rPr>
          <w:sz w:val="28"/>
        </w:rPr>
      </w:pPr>
      <w:r>
        <w:rPr>
          <w:sz w:val="28"/>
        </w:rPr>
        <w:t>-активной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самоуправлении.</w:t>
      </w:r>
    </w:p>
    <w:p>
      <w:pPr>
        <w:pStyle w:val="7"/>
        <w:spacing w:line="276" w:lineRule="auto"/>
        <w:ind w:left="0" w:right="609"/>
        <w:jc w:val="both"/>
      </w:pPr>
      <w:r>
        <w:t>Анализ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1–11-х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>
      <w:pPr>
        <w:tabs>
          <w:tab w:val="left" w:pos="1819"/>
        </w:tabs>
        <w:spacing w:line="276" w:lineRule="auto"/>
        <w:ind w:right="608"/>
        <w:jc w:val="both"/>
        <w:rPr>
          <w:sz w:val="28"/>
        </w:rPr>
      </w:pPr>
      <w:r>
        <w:rPr>
          <w:sz w:val="28"/>
        </w:rPr>
        <w:t>-планы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>
      <w:pPr>
        <w:tabs>
          <w:tab w:val="left" w:pos="1819"/>
        </w:tabs>
        <w:spacing w:line="276" w:lineRule="auto"/>
        <w:ind w:right="608"/>
        <w:jc w:val="both"/>
        <w:rPr>
          <w:sz w:val="28"/>
        </w:rPr>
      </w:pPr>
      <w:r>
        <w:rPr>
          <w:sz w:val="28"/>
        </w:rPr>
        <w:t>-в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63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6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всестороннее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кругозора.</w:t>
      </w:r>
    </w:p>
    <w:p>
      <w:pPr>
        <w:pStyle w:val="7"/>
        <w:spacing w:before="48"/>
        <w:ind w:left="0" w:right="607"/>
        <w:jc w:val="both"/>
      </w:pPr>
      <w:r>
        <w:t>Посещенные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>
      <w:pPr>
        <w:jc w:val="both"/>
        <w:rPr>
          <w:sz w:val="28"/>
        </w:rPr>
      </w:pPr>
    </w:p>
    <w:p>
      <w:pPr>
        <w:pStyle w:val="7"/>
        <w:ind w:left="0" w:right="608"/>
        <w:jc w:val="both"/>
      </w:pPr>
      <w:r>
        <w:t>Классные руководители осуществляют гражданско-патриотическое воспитание</w:t>
      </w:r>
      <w:r>
        <w:rPr>
          <w:spacing w:val="1"/>
        </w:rPr>
        <w:t xml:space="preserve"> </w:t>
      </w:r>
      <w:r>
        <w:t>обучающихся Школы через разнообразные виды деятельности в очном формате и</w:t>
      </w:r>
      <w:r>
        <w:rPr>
          <w:spacing w:val="1"/>
        </w:rPr>
        <w:t xml:space="preserve"> </w:t>
      </w:r>
      <w:r>
        <w:t>онлайн: экскурсии; поисково-исследовательскую работу школьного музея; 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досуговую</w:t>
      </w:r>
      <w:r>
        <w:rPr>
          <w:spacing w:val="-1"/>
        </w:rPr>
        <w:t xml:space="preserve"> </w:t>
      </w:r>
      <w:r>
        <w:t>деятельность.</w:t>
      </w:r>
    </w:p>
    <w:p>
      <w:pPr>
        <w:jc w:val="both"/>
        <w:rPr>
          <w:sz w:val="28"/>
        </w:rPr>
      </w:pPr>
    </w:p>
    <w:p>
      <w:pPr>
        <w:pStyle w:val="7"/>
        <w:ind w:left="0" w:right="606"/>
        <w:jc w:val="both"/>
      </w:pPr>
      <w:r>
        <w:t>В 2022 году в рамках патриотического воспитания осуществлялась работа по</w:t>
      </w:r>
      <w:r>
        <w:rPr>
          <w:spacing w:val="1"/>
        </w:rPr>
        <w:t xml:space="preserve"> </w:t>
      </w:r>
      <w:r>
        <w:t>формированию представлений о государственной символике РФ: изучение истории</w:t>
      </w:r>
      <w:r>
        <w:rPr>
          <w:spacing w:val="-67"/>
        </w:rPr>
        <w:t xml:space="preserve"> </w:t>
      </w:r>
      <w:r>
        <w:t>герба, флага и гимна РФ; изучение правил применения государственных символов;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порчу</w:t>
      </w:r>
      <w:r>
        <w:rPr>
          <w:spacing w:val="-1"/>
        </w:rPr>
        <w:t xml:space="preserve"> </w:t>
      </w:r>
      <w:r>
        <w:t>государственных символов</w:t>
      </w:r>
      <w:r>
        <w:rPr>
          <w:spacing w:val="-1"/>
        </w:rPr>
        <w:t xml:space="preserve"> </w:t>
      </w:r>
      <w:r>
        <w:t>и т. п.</w:t>
      </w:r>
    </w:p>
    <w:p>
      <w:pPr>
        <w:spacing w:line="276" w:lineRule="auto"/>
        <w:jc w:val="both"/>
        <w:rPr>
          <w:sz w:val="28"/>
        </w:rPr>
      </w:pPr>
    </w:p>
    <w:p>
      <w:pPr>
        <w:pStyle w:val="7"/>
        <w:ind w:left="0" w:right="6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запланированы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реализованы следующие</w:t>
      </w:r>
      <w:r>
        <w:rPr>
          <w:spacing w:val="-2"/>
        </w:rPr>
        <w:t xml:space="preserve"> </w:t>
      </w:r>
      <w:r>
        <w:t>мероприятия:</w:t>
      </w:r>
    </w:p>
    <w:p>
      <w:pPr>
        <w:tabs>
          <w:tab w:val="left" w:pos="1240"/>
        </w:tabs>
        <w:ind w:right="6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дела»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ФГОС-</w:t>
      </w:r>
      <w:r>
        <w:rPr>
          <w:spacing w:val="-67"/>
          <w:sz w:val="28"/>
        </w:rPr>
        <w:t xml:space="preserve"> </w:t>
      </w:r>
      <w:r>
        <w:rPr>
          <w:sz w:val="28"/>
        </w:rPr>
        <w:t>2021)/«Школьный урок» тематические разделы или компоненты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ОРКСЭ,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 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 и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модулей.</w:t>
      </w:r>
    </w:p>
    <w:p>
      <w:pPr>
        <w:tabs>
          <w:tab w:val="left" w:pos="1240"/>
        </w:tabs>
        <w:ind w:right="607"/>
        <w:jc w:val="both"/>
        <w:rPr>
          <w:sz w:val="28"/>
        </w:rPr>
      </w:pPr>
      <w:r>
        <w:rPr>
          <w:sz w:val="28"/>
        </w:rPr>
        <w:t>В рамках модуля «Внеурочная деятельность» и «Классное руководство» (по</w:t>
      </w:r>
      <w:r>
        <w:rPr>
          <w:spacing w:val="1"/>
          <w:sz w:val="28"/>
        </w:rPr>
        <w:t xml:space="preserve"> </w:t>
      </w:r>
      <w:r>
        <w:rPr>
          <w:sz w:val="28"/>
        </w:rPr>
        <w:t>ФГОС-2021)/«Курсы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внеурочной деятельности предусмотрели в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госсимволов);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Проведение 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«Разговоры о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важном».</w:t>
      </w:r>
    </w:p>
    <w:p>
      <w:pPr>
        <w:jc w:val="both"/>
        <w:rPr>
          <w:sz w:val="28"/>
        </w:rPr>
      </w:pPr>
    </w:p>
    <w:p>
      <w:pPr>
        <w:tabs>
          <w:tab w:val="left" w:pos="1240"/>
        </w:tabs>
        <w:ind w:right="6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еженедельные линейки по понедельникам перед уроками с подъёмом флага 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>
      <w:pPr>
        <w:pStyle w:val="7"/>
        <w:ind w:left="0" w:right="607"/>
        <w:jc w:val="both"/>
      </w:pPr>
      <w:r>
        <w:t>Эффективность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Школы в 2022 году оценивалась по результатам анкетирования обучающихся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 результатов школьников в динамике (по сравнению с предыдущим</w:t>
      </w:r>
      <w:r>
        <w:rPr>
          <w:spacing w:val="1"/>
        </w:rPr>
        <w:t xml:space="preserve"> </w:t>
      </w:r>
      <w:r>
        <w:t>периодом).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удовлетворительном уровне организации воспитательной работы Школы в 2022</w:t>
      </w:r>
      <w:r>
        <w:rPr>
          <w:spacing w:val="1"/>
        </w:rPr>
        <w:t xml:space="preserve"> </w:t>
      </w:r>
      <w:r>
        <w:t>году.</w:t>
      </w:r>
    </w:p>
    <w:p>
      <w:pPr>
        <w:pStyle w:val="7"/>
        <w:spacing w:before="63"/>
        <w:ind w:left="0" w:right="606"/>
        <w:jc w:val="both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гражданско-патриотическому</w:t>
      </w:r>
      <w:r>
        <w:rPr>
          <w:spacing w:val="1"/>
        </w:rPr>
        <w:t xml:space="preserve"> </w:t>
      </w:r>
      <w:r>
        <w:t>воспитанию осуществляется в соответствии с поставленными целью и задачами на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>
      <w:pPr>
        <w:pStyle w:val="7"/>
        <w:spacing w:line="276" w:lineRule="auto"/>
        <w:ind w:right="607" w:firstLine="425"/>
        <w:jc w:val="both"/>
      </w:pP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Об антикоронавирусных мерах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       МБОУ Дроновская  СОШ им.И.К.Хахерина Карачевского района Брянской области 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организаций: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-бесконтактный термометр, рециркуляторы, средства  для антисептической обработки рук, маски медицинские, перчатки из расчета;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-графики уборки, проветривания кабинетов, рекреаций, а также максимально безопасные условия приема пищи;</w:t>
      </w:r>
    </w:p>
    <w:p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-на сайте школы разместили необходимую информацию об антикоронавирусных мерах, ссылки распространяли посредством мессенджеров и социальных сетей.</w:t>
      </w: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IV. ОРГАНИЗАЦИЯ УЧЕБНОГО ПРОЦЕССА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Начало учебного года – 1 сентября, окончание – 31 мая.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Продолжительность учебного года: 1-е классы – 33 недели, 2–4-е классы – 34 недели,  5-8, 10 классы– 35 недель, 9,11 классы -34 недели.   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Продолжительность уроков – 45 минут.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Образовательная деятельность в Школе осуществляется по пятидневной учебной неделе для 1–11-х классов. Занятия проводятся в одну смену.</w:t>
      </w:r>
    </w:p>
    <w:p>
      <w:pPr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Режим образовательной деятельности</w:t>
      </w:r>
    </w:p>
    <w:tbl>
      <w:tblPr>
        <w:tblStyle w:val="5"/>
        <w:tblW w:w="5000" w:type="pct"/>
        <w:tblInd w:w="0" w:type="dxa"/>
        <w:tblBorders>
          <w:top w:val="single" w:color="222222" w:sz="6" w:space="0"/>
          <w:left w:val="single" w:color="222222" w:sz="6" w:space="0"/>
          <w:bottom w:val="single" w:color="222222" w:sz="6" w:space="0"/>
          <w:right w:val="single" w:color="222222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620"/>
        <w:gridCol w:w="4410"/>
        <w:gridCol w:w="2277"/>
        <w:gridCol w:w="1992"/>
      </w:tblGrid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40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Количество смен</w:t>
            </w:r>
          </w:p>
        </w:tc>
        <w:tc>
          <w:tcPr>
            <w:tcW w:w="38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Продолжительность урока (мин)</w:t>
            </w:r>
          </w:p>
        </w:tc>
        <w:tc>
          <w:tcPr>
            <w:tcW w:w="19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7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Количество учебных недель в году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Ступенчатый режим:</w:t>
            </w:r>
          </w:p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-35 минут (сентябрь - декабрь)</w:t>
            </w:r>
          </w:p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-40 минут (январь-май)</w:t>
            </w:r>
          </w:p>
        </w:tc>
        <w:tc>
          <w:tcPr>
            <w:tcW w:w="19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33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2-4 </w:t>
            </w:r>
          </w:p>
        </w:tc>
        <w:tc>
          <w:tcPr>
            <w:tcW w:w="140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9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34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5-8,10</w:t>
            </w:r>
          </w:p>
        </w:tc>
        <w:tc>
          <w:tcPr>
            <w:tcW w:w="140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9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35</w:t>
            </w:r>
          </w:p>
        </w:tc>
      </w:tr>
      <w:tr>
        <w:tblPrEx>
          <w:tblBorders>
            <w:top w:val="single" w:color="222222" w:sz="6" w:space="0"/>
            <w:left w:val="single" w:color="222222" w:sz="6" w:space="0"/>
            <w:bottom w:val="single" w:color="222222" w:sz="6" w:space="0"/>
            <w:right w:val="single" w:color="222222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9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9,11</w:t>
            </w:r>
          </w:p>
        </w:tc>
        <w:tc>
          <w:tcPr>
            <w:tcW w:w="1400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968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line="255" w:lineRule="atLeast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34</w:t>
            </w:r>
          </w:p>
        </w:tc>
      </w:tr>
    </w:tbl>
    <w:p>
      <w:pPr>
        <w:spacing w:after="150"/>
        <w:rPr>
          <w:color w:val="222222"/>
          <w:sz w:val="28"/>
          <w:szCs w:val="24"/>
          <w:lang w:eastAsia="ru-RU"/>
        </w:rPr>
      </w:pPr>
      <w:r>
        <w:rPr>
          <w:color w:val="222222"/>
          <w:sz w:val="28"/>
          <w:szCs w:val="24"/>
          <w:lang w:eastAsia="ru-RU"/>
        </w:rPr>
        <w:t>Начало учебных занятий – 8.30</w:t>
      </w:r>
    </w:p>
    <w:p>
      <w:pPr>
        <w:spacing w:line="276" w:lineRule="auto"/>
        <w:jc w:val="both"/>
        <w:rPr>
          <w:sz w:val="28"/>
        </w:rPr>
      </w:pPr>
    </w:p>
    <w:p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V. СОДЕРЖАНИЕ И КАЧЕСТВО ПОДГОТОВКИ ОБУЧАЮЩИХСЯ</w:t>
      </w:r>
    </w:p>
    <w:p>
      <w:pPr>
        <w:spacing w:line="276" w:lineRule="auto"/>
        <w:jc w:val="both"/>
        <w:rPr>
          <w:sz w:val="32"/>
        </w:rPr>
      </w:pPr>
    </w:p>
    <w:p>
      <w:pPr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Статистика показателей за 2021/22 год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8083"/>
        <w:gridCol w:w="26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2021/22 учебный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</w:tbl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>
      <w:pPr>
        <w:spacing w:line="276" w:lineRule="auto"/>
        <w:rPr>
          <w:sz w:val="28"/>
        </w:rPr>
      </w:pPr>
    </w:p>
    <w:p>
      <w:pPr>
        <w:spacing w:line="276" w:lineRule="auto"/>
        <w:jc w:val="center"/>
        <w:rPr>
          <w:sz w:val="28"/>
        </w:rPr>
      </w:pPr>
      <w:r>
        <w:rPr>
          <w:b/>
          <w:sz w:val="28"/>
          <w:u w:val="thick"/>
        </w:rPr>
        <w:t>Успеваемость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качество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знаний</w:t>
      </w:r>
    </w:p>
    <w:p>
      <w:pPr>
        <w:rPr>
          <w:sz w:val="28"/>
          <w:szCs w:val="28"/>
          <w:lang w:eastAsia="ru-RU"/>
        </w:rPr>
      </w:pP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701"/>
        <w:gridCol w:w="241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учащихся аттестовано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успевают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tbl>
      <w:tblPr>
        <w:tblStyle w:val="5"/>
        <w:tblW w:w="9747" w:type="dxa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02"/>
        <w:gridCol w:w="1984"/>
        <w:gridCol w:w="1701"/>
        <w:gridCol w:w="212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4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2021– 2022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34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2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Всего уч-ся аттест.</w:t>
            </w:r>
          </w:p>
        </w:tc>
        <w:tc>
          <w:tcPr>
            <w:tcW w:w="3685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</w:p>
          <w:p>
            <w:pPr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2126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Не успевают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134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701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2126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1- 4 кл.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Calibri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10 - 11 кл.</w:t>
            </w:r>
          </w:p>
        </w:tc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>
      <w:pPr>
        <w:adjustRightInd w:val="0"/>
        <w:rPr>
          <w:b/>
          <w:bCs/>
          <w:sz w:val="28"/>
          <w:szCs w:val="28"/>
          <w:lang w:eastAsia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434"/>
        <w:gridCol w:w="184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2021– 2022 учебный  год</w:t>
            </w:r>
          </w:p>
          <w:p>
            <w:pPr>
              <w:spacing w:line="100" w:lineRule="atLeast"/>
              <w:jc w:val="center"/>
              <w:rPr>
                <w:rFonts w:eastAsia="Trebuchet MS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учащихся аттестовано</w:t>
            </w:r>
          </w:p>
        </w:tc>
        <w:tc>
          <w:tcPr>
            <w:tcW w:w="6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rebuchet MS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Кач.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2-4 кл. 9 ат.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5-9-20 ат.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10-11 кл.-6 ат.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sz w:val="28"/>
                <w:szCs w:val="28"/>
                <w:lang w:eastAsia="ru-RU"/>
              </w:rPr>
            </w:pPr>
            <w:r>
              <w:rPr>
                <w:rFonts w:eastAsia="Trebuchet MS"/>
                <w:sz w:val="28"/>
                <w:szCs w:val="28"/>
                <w:lang w:eastAsia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b/>
                <w:sz w:val="28"/>
                <w:szCs w:val="28"/>
                <w:lang w:eastAsia="ru-RU"/>
              </w:rPr>
            </w:pPr>
            <w:r>
              <w:rPr>
                <w:rFonts w:eastAsia="Trebuchet MS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b/>
                <w:sz w:val="28"/>
                <w:szCs w:val="28"/>
                <w:lang w:eastAsia="ru-RU"/>
              </w:rPr>
            </w:pPr>
            <w:r>
              <w:rPr>
                <w:rFonts w:eastAsia="Trebuchet MS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b/>
                <w:sz w:val="28"/>
                <w:szCs w:val="28"/>
                <w:lang w:eastAsia="ru-RU"/>
              </w:rPr>
            </w:pPr>
            <w:r>
              <w:rPr>
                <w:rFonts w:eastAsia="Trebuchet MS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b/>
                <w:sz w:val="28"/>
                <w:szCs w:val="28"/>
                <w:lang w:eastAsia="ru-RU"/>
              </w:rPr>
            </w:pPr>
            <w:r>
              <w:rPr>
                <w:rFonts w:eastAsia="Trebuchet MS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rFonts w:eastAsia="Trebuchet MS"/>
                <w:b/>
                <w:sz w:val="28"/>
                <w:szCs w:val="28"/>
                <w:lang w:eastAsia="ru-RU"/>
              </w:rPr>
            </w:pPr>
            <w:r>
              <w:rPr>
                <w:rFonts w:eastAsia="Trebuchet MS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>
      <w:pPr>
        <w:adjustRightInd w:val="0"/>
        <w:rPr>
          <w:b/>
          <w:bCs/>
          <w:sz w:val="28"/>
          <w:szCs w:val="28"/>
          <w:lang w:eastAsia="ru-RU"/>
        </w:rPr>
      </w:pPr>
    </w:p>
    <w:p>
      <w:pPr>
        <w:adjustRightInd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</w:t>
      </w:r>
    </w:p>
    <w:p>
      <w:pPr>
        <w:adjustRightInd w:val="0"/>
        <w:rPr>
          <w:b/>
          <w:bCs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 xml:space="preserve">            </w:t>
      </w:r>
    </w:p>
    <w:p>
      <w:pPr>
        <w:adjustRightInd w:val="0"/>
        <w:rPr>
          <w:b/>
          <w:bCs/>
          <w:sz w:val="28"/>
          <w:szCs w:val="28"/>
          <w:u w:val="single"/>
          <w:lang w:eastAsia="ru-RU"/>
        </w:rPr>
      </w:pPr>
    </w:p>
    <w:tbl>
      <w:tblPr>
        <w:tblStyle w:val="5"/>
        <w:tblW w:w="10065" w:type="dxa"/>
        <w:tblCellSpacing w:w="0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701"/>
        <w:gridCol w:w="569"/>
        <w:gridCol w:w="586"/>
        <w:gridCol w:w="569"/>
        <w:gridCol w:w="586"/>
        <w:gridCol w:w="569"/>
        <w:gridCol w:w="586"/>
        <w:gridCol w:w="569"/>
        <w:gridCol w:w="586"/>
        <w:gridCol w:w="586"/>
        <w:gridCol w:w="586"/>
        <w:gridCol w:w="586"/>
        <w:gridCol w:w="586"/>
        <w:gridCol w:w="985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Успевают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1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11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«2»</w:t>
            </w:r>
          </w:p>
        </w:tc>
        <w:tc>
          <w:tcPr>
            <w:tcW w:w="9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успев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конец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к-во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ind w:right="4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>
            <w:pPr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  <w:sz w:val="28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</w:t>
      </w: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Качество знаний </w:t>
      </w: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5617210" cy="1769110"/>
            <wp:effectExtent l="0" t="0" r="0" b="0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Выводы</w:t>
      </w:r>
      <w:r>
        <w:rPr>
          <w:sz w:val="28"/>
          <w:szCs w:val="28"/>
          <w:lang w:eastAsia="ru-RU"/>
        </w:rPr>
        <w:t>: По итогам учебного года-отличников нет, 7  учеников окончили школу на «4» и «5»:</w:t>
      </w: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Качество знаний по школе составило 20 %.</w:t>
      </w:r>
    </w:p>
    <w:p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</w:p>
    <w:p>
      <w:pPr>
        <w:rPr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Качество знаний учащихся на первой ступени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обучения    за 2 года обучения   </w:t>
      </w:r>
      <w:r>
        <w:rPr>
          <w:sz w:val="28"/>
          <w:szCs w:val="28"/>
          <w:lang w:eastAsia="ru-RU"/>
        </w:rPr>
        <w:t xml:space="preserve">                    </w:t>
      </w: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5189220" cy="1828800"/>
            <wp:effectExtent l="0" t="0" r="0" b="0"/>
            <wp:docPr id="2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диаграммы видим, что качество знаний в начальной школе в 2022 году  увеличилось на 33 %.</w:t>
      </w:r>
    </w:p>
    <w:p>
      <w:pPr>
        <w:rPr>
          <w:b/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Качество знаний учащихся 5-9 классов за 2 года обучения</w:t>
      </w:r>
    </w:p>
    <w:p>
      <w:pPr>
        <w:rPr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5153660" cy="1828800"/>
            <wp:effectExtent l="0" t="0" r="0" b="0"/>
            <wp:docPr id="2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 xml:space="preserve">    </w:t>
      </w:r>
    </w:p>
    <w:p>
      <w:pPr>
        <w:rPr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Качество знаний третий ступени обучения за 2 года обучения</w:t>
      </w:r>
    </w:p>
    <w:p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5165725" cy="1828800"/>
            <wp:effectExtent l="0" t="0" r="0" b="0"/>
            <wp:docPr id="12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left="360"/>
        <w:rPr>
          <w:b/>
          <w:sz w:val="28"/>
          <w:szCs w:val="28"/>
          <w:lang w:eastAsia="ru-RU"/>
        </w:rPr>
      </w:pPr>
    </w:p>
    <w:p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>
      <w:pPr>
        <w:suppressAutoHyphens/>
        <w:spacing w:line="360" w:lineRule="auto"/>
        <w:jc w:val="both"/>
        <w:rPr>
          <w:rFonts w:eastAsia="Lucida Sans Unicode"/>
          <w:b/>
          <w:kern w:val="2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b/>
          <w:sz w:val="28"/>
          <w:szCs w:val="28"/>
        </w:rPr>
        <w:t>Таблица качества знаний по классам за три года</w:t>
      </w:r>
    </w:p>
    <w:tbl>
      <w:tblPr>
        <w:tblStyle w:val="5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49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1кл.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 кл.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кл.-75%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кл.-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 кл.-33 %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кл.-0 %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 кл.-40%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кл.- 0 %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 xml:space="preserve"> кл.-57%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 xml:space="preserve"> кл.-0 %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bCs/>
                <w:sz w:val="28"/>
                <w:szCs w:val="28"/>
                <w:lang w:eastAsia="ru-RU"/>
              </w:rPr>
              <w:t xml:space="preserve"> кл.-50%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кл. -49 %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>
              <w:rPr>
                <w:bCs/>
                <w:sz w:val="28"/>
                <w:szCs w:val="28"/>
                <w:lang w:eastAsia="ru-RU"/>
              </w:rPr>
              <w:t xml:space="preserve"> кл.-20%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>
              <w:rPr>
                <w:bCs/>
                <w:sz w:val="28"/>
                <w:szCs w:val="28"/>
                <w:lang w:eastAsia="ru-RU"/>
              </w:rPr>
              <w:t xml:space="preserve"> кл.-0 %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кл. -16 %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r>
              <w:rPr>
                <w:bCs/>
                <w:sz w:val="28"/>
                <w:szCs w:val="28"/>
                <w:lang w:eastAsia="ru-RU"/>
              </w:rPr>
              <w:t>кл.-25%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r>
              <w:rPr>
                <w:bCs/>
                <w:sz w:val="28"/>
                <w:szCs w:val="28"/>
                <w:lang w:eastAsia="ru-RU"/>
              </w:rPr>
              <w:t>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  <w:r>
              <w:rPr>
                <w:bCs/>
                <w:sz w:val="28"/>
                <w:szCs w:val="28"/>
                <w:lang w:eastAsia="ru-RU"/>
              </w:rPr>
              <w:t>кл.- 0%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>
              <w:rPr>
                <w:bCs/>
                <w:sz w:val="28"/>
                <w:szCs w:val="28"/>
                <w:lang w:eastAsia="ru-RU"/>
              </w:rPr>
              <w:t xml:space="preserve"> кл.-50%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>
              <w:rPr>
                <w:bCs/>
                <w:sz w:val="28"/>
                <w:szCs w:val="28"/>
                <w:lang w:eastAsia="ru-RU"/>
              </w:rPr>
              <w:t xml:space="preserve"> кл.-50%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 </w:t>
            </w:r>
            <w:r>
              <w:rPr>
                <w:bCs/>
                <w:sz w:val="28"/>
                <w:szCs w:val="28"/>
                <w:lang w:eastAsia="ru-RU"/>
              </w:rPr>
              <w:t>кл.-0%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 xml:space="preserve"> кл.-0%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 xml:space="preserve"> кл.-50%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 кл. – 33%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>
      <w:pPr>
        <w:spacing w:line="276" w:lineRule="auto"/>
        <w:jc w:val="both"/>
        <w:rPr>
          <w:sz w:val="28"/>
        </w:rPr>
        <w:sectPr>
          <w:pgSz w:w="11910" w:h="16840"/>
          <w:pgMar w:top="640" w:right="240" w:bottom="280" w:left="320" w:header="720" w:footer="720" w:gutter="0"/>
          <w:cols w:space="720" w:num="1"/>
        </w:sectPr>
      </w:pPr>
    </w:p>
    <w:p>
      <w:pPr>
        <w:jc w:val="center"/>
        <w:rPr>
          <w:b/>
          <w:sz w:val="32"/>
        </w:rPr>
      </w:pPr>
      <w:r>
        <w:rPr>
          <w:b/>
          <w:sz w:val="32"/>
          <w:szCs w:val="28"/>
        </w:rPr>
        <w:t xml:space="preserve">   </w:t>
      </w:r>
      <w:r>
        <w:rPr>
          <w:b/>
          <w:sz w:val="32"/>
        </w:rPr>
        <w:t xml:space="preserve">Итоги итоговой аттестации выпускников 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по основным предметам</w:t>
      </w:r>
    </w:p>
    <w:p>
      <w:pPr>
        <w:jc w:val="center"/>
        <w:rPr>
          <w:b/>
          <w:sz w:val="32"/>
        </w:rPr>
      </w:pPr>
    </w:p>
    <w:p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b/>
          <w:bCs/>
          <w:color w:val="000000"/>
          <w:sz w:val="28"/>
          <w:szCs w:val="24"/>
        </w:rPr>
        <w:t>Общая численность выпускников 2021/22 учебного года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7"/>
        <w:gridCol w:w="867"/>
        <w:gridCol w:w="9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rPr>
          <w:b/>
          <w:i/>
          <w:sz w:val="28"/>
        </w:rPr>
      </w:pPr>
      <w:r>
        <w:rPr>
          <w:b/>
          <w:i/>
          <w:sz w:val="28"/>
        </w:rPr>
        <w:t>ЕГЭ – 2022</w:t>
      </w:r>
    </w:p>
    <w:p>
      <w:pPr>
        <w:rPr>
          <w:sz w:val="28"/>
        </w:rPr>
      </w:pPr>
      <w:r>
        <w:rPr>
          <w:sz w:val="28"/>
        </w:rPr>
        <w:t>В 2022  году 11 класс закончили  трое  уч-ся. Все они были допущены к итоговой аттестации.</w:t>
      </w:r>
    </w:p>
    <w:p>
      <w:pPr>
        <w:rPr>
          <w:sz w:val="28"/>
        </w:rPr>
      </w:pPr>
      <w:r>
        <w:rPr>
          <w:sz w:val="28"/>
        </w:rPr>
        <w:t>Выпускники 11 класса не планировали  поступать в высшие учебные заведения, следовательно, для получения аттестата сдавали русский язык и математику (базовый уровень).</w:t>
      </w:r>
    </w:p>
    <w:p>
      <w:pPr>
        <w:rPr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>Результаты ЕГЭ по русскому языку</w:t>
      </w:r>
    </w:p>
    <w:p>
      <w:pPr>
        <w:rPr>
          <w:sz w:val="28"/>
        </w:rPr>
      </w:pPr>
      <w:r>
        <w:rPr>
          <w:sz w:val="28"/>
        </w:rPr>
        <w:t>Все выпускники сдали ЕГЭ</w:t>
      </w:r>
    </w:p>
    <w:p>
      <w:pPr>
        <w:rPr>
          <w:sz w:val="28"/>
        </w:rPr>
      </w:pPr>
      <w:r>
        <w:rPr>
          <w:sz w:val="28"/>
        </w:rPr>
        <w:t>Первичный балл</w:t>
      </w:r>
    </w:p>
    <w:p>
      <w:pPr>
        <w:rPr>
          <w:sz w:val="24"/>
        </w:rPr>
      </w:pPr>
      <w:r>
        <w:rPr>
          <w:sz w:val="24"/>
          <w:lang w:eastAsia="ru-RU"/>
        </w:rPr>
        <w:drawing>
          <wp:inline distT="0" distB="0" distL="0" distR="0">
            <wp:extent cx="4832985" cy="1828800"/>
            <wp:effectExtent l="0" t="0" r="0" b="0"/>
            <wp:docPr id="32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t>Тестовый балл</w:t>
      </w:r>
    </w:p>
    <w:p>
      <w:pPr>
        <w:rPr>
          <w:sz w:val="28"/>
        </w:rPr>
      </w:pPr>
      <w:r>
        <w:rPr>
          <w:sz w:val="28"/>
        </w:rPr>
        <w:t>Из диаграммы видим, что все выпускники  перешагнули минимальное количество баллов (24б.) Подтвердили оценки: 2 уч-ся, 1 ученик показал результат на балл ниже. Это связано с тем, что обучающийся не приступил к выполнению 2 части (написание сочинения, зад.27).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>Результаты ЕГЭ по математике</w:t>
      </w:r>
    </w:p>
    <w:p>
      <w:pPr>
        <w:rPr>
          <w:sz w:val="28"/>
        </w:rPr>
      </w:pPr>
      <w:r>
        <w:rPr>
          <w:sz w:val="28"/>
        </w:rPr>
        <w:t>Первичный балл</w:t>
      </w:r>
    </w:p>
    <w:p>
      <w:pPr>
        <w:rPr>
          <w:sz w:val="28"/>
        </w:rPr>
      </w:pPr>
      <w:r>
        <w:rPr>
          <w:sz w:val="28"/>
          <w:lang w:eastAsia="ru-RU"/>
        </w:rPr>
        <w:drawing>
          <wp:inline distT="0" distB="0" distL="0" distR="0">
            <wp:extent cx="4702810" cy="1828800"/>
            <wp:effectExtent l="0" t="0" r="0" b="0"/>
            <wp:docPr id="31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Оценка</w:t>
      </w:r>
    </w:p>
    <w:p>
      <w:pPr>
        <w:rPr>
          <w:sz w:val="24"/>
        </w:rPr>
      </w:pPr>
      <w:r>
        <w:rPr>
          <w:sz w:val="24"/>
          <w:lang w:eastAsia="ru-RU"/>
        </w:rPr>
        <w:drawing>
          <wp:inline distT="0" distB="0" distL="0" distR="0">
            <wp:extent cx="5344160" cy="1828800"/>
            <wp:effectExtent l="0" t="0" r="0" b="0"/>
            <wp:docPr id="30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t>Из диаграммы видим, что один выпускник не добрал 2-х баллов до нужного количества, необходимого для получения аттестата.</w:t>
      </w:r>
    </w:p>
    <w:p>
      <w:pPr>
        <w:rPr>
          <w:sz w:val="28"/>
        </w:rPr>
      </w:pPr>
    </w:p>
    <w:p>
      <w:pPr>
        <w:rPr>
          <w:b/>
          <w:i/>
          <w:sz w:val="28"/>
        </w:rPr>
      </w:pPr>
      <w:r>
        <w:rPr>
          <w:b/>
          <w:i/>
          <w:sz w:val="28"/>
        </w:rPr>
        <w:t>ОГЭ – 2022</w:t>
      </w:r>
    </w:p>
    <w:p>
      <w:pPr>
        <w:rPr>
          <w:sz w:val="28"/>
        </w:rPr>
      </w:pPr>
      <w:r>
        <w:rPr>
          <w:sz w:val="28"/>
        </w:rPr>
        <w:t>В 2022 учебном году 9 класс закончили 2 уч-ся.</w:t>
      </w:r>
    </w:p>
    <w:p>
      <w:pPr>
        <w:rPr>
          <w:sz w:val="28"/>
        </w:rPr>
      </w:pPr>
      <w:r>
        <w:rPr>
          <w:sz w:val="28"/>
        </w:rPr>
        <w:t>Обязательными предметами  для сдачи ОГЭ являлись русский язык и математика.</w:t>
      </w:r>
    </w:p>
    <w:p>
      <w:pPr>
        <w:rPr>
          <w:sz w:val="28"/>
        </w:rPr>
      </w:pPr>
      <w:r>
        <w:rPr>
          <w:sz w:val="28"/>
        </w:rPr>
        <w:t>Все учащиеся справились с ОГЭ  по указанным предметам.</w:t>
      </w:r>
    </w:p>
    <w:p>
      <w:pPr>
        <w:rPr>
          <w:sz w:val="24"/>
        </w:rPr>
      </w:pPr>
    </w:p>
    <w:p>
      <w:pPr>
        <w:framePr w:hSpace="180" w:wrap="around" w:vAnchor="text" w:hAnchor="text" w:y="1"/>
        <w:jc w:val="both"/>
        <w:rPr>
          <w:sz w:val="32"/>
        </w:rPr>
      </w:pPr>
      <w:r>
        <w:rPr>
          <w:sz w:val="28"/>
        </w:rPr>
        <w:t>Результаты по русскому языку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  <w:lang w:eastAsia="ru-RU"/>
        </w:rPr>
        <w:drawing>
          <wp:inline distT="0" distB="0" distL="0" distR="0">
            <wp:extent cx="4880610" cy="1828800"/>
            <wp:effectExtent l="0" t="0" r="0" b="0"/>
            <wp:docPr id="29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t>Из диаграммы видим, что оба выпускника сдали экзамен, получив оценку «3». Тем самым подтвердили свои  результаты по русскому языку.</w:t>
      </w:r>
    </w:p>
    <w:p>
      <w:pPr>
        <w:rPr>
          <w:sz w:val="24"/>
        </w:rPr>
      </w:pPr>
    </w:p>
    <w:p>
      <w:pPr>
        <w:rPr>
          <w:sz w:val="28"/>
        </w:rPr>
      </w:pPr>
      <w:r>
        <w:rPr>
          <w:sz w:val="28"/>
        </w:rPr>
        <w:t>Результаты по математике</w:t>
      </w:r>
    </w:p>
    <w:p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eastAsia="ru-RU"/>
        </w:rPr>
        <w:drawing>
          <wp:inline distT="0" distB="0" distL="0" distR="0">
            <wp:extent cx="5070475" cy="1828800"/>
            <wp:effectExtent l="0" t="0" r="0" b="0"/>
            <wp:docPr id="28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Диаграмма показывает, что учащиеся сдали экзамен на «4». Оба выпускника повысили результат по предмету.</w:t>
      </w:r>
    </w:p>
    <w:p>
      <w:pPr>
        <w:rPr>
          <w:b/>
          <w:sz w:val="28"/>
        </w:rPr>
      </w:pPr>
      <w:r>
        <w:rPr>
          <w:i/>
          <w:sz w:val="28"/>
        </w:rPr>
        <w:t xml:space="preserve"> </w:t>
      </w: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Сравнительная</w:t>
      </w: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таблица</w:t>
      </w: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результатов</w:t>
      </w: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ОГЭ</w:t>
      </w:r>
      <w:r>
        <w:rPr>
          <w:b/>
          <w:bCs/>
          <w:sz w:val="28"/>
        </w:rPr>
        <w:br w:type="textWrapping"/>
      </w:r>
      <w:r>
        <w:rPr>
          <w:b/>
          <w:bCs/>
          <w:sz w:val="28"/>
        </w:rPr>
        <w:t>за три  последних года</w:t>
      </w:r>
    </w:p>
    <w:tbl>
      <w:tblPr>
        <w:tblStyle w:val="5"/>
        <w:tblW w:w="11560" w:type="dxa"/>
        <w:tblInd w:w="-15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220"/>
        <w:gridCol w:w="2220"/>
        <w:gridCol w:w="2400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Год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Кол-во выпускников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2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Средний балл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4,0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4,0</w:t>
            </w:r>
          </w:p>
        </w:tc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Arial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Arial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2021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4,0</w:t>
            </w:r>
          </w:p>
        </w:tc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Arial" w:hAnsi="Arial" w:cs="Arial"/>
                <w:sz w:val="28"/>
                <w:szCs w:val="36"/>
                <w:lang w:eastAsia="ru-RU"/>
              </w:rPr>
            </w:pP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3,0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4,0</w:t>
            </w:r>
          </w:p>
        </w:tc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15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autoSpaceDE/>
              <w:autoSpaceDN/>
              <w:spacing w:after="20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6"/>
                <w:lang w:eastAsia="ru-RU"/>
                <w14:textFill>
                  <w14:solidFill>
                    <w14:schemeClr w14:val="tx1"/>
                  </w14:solidFill>
                </w14:textFill>
              </w:rPr>
              <w:t>Вывод: результаты внутренних оценочных процедур за 2019,  2021, 2022 год совпадают с результатами внешних оценочных процедур.</w:t>
            </w:r>
          </w:p>
        </w:tc>
      </w:tr>
    </w:tbl>
    <w:p>
      <w:pPr>
        <w:spacing w:line="276" w:lineRule="auto"/>
        <w:jc w:val="center"/>
        <w:rPr>
          <w:b/>
          <w:bCs/>
          <w:sz w:val="28"/>
        </w:rPr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Сравнительная</w:t>
      </w: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таблица</w:t>
      </w:r>
    </w:p>
    <w:p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результатов</w:t>
      </w:r>
    </w:p>
    <w:p>
      <w:pPr>
        <w:spacing w:line="276" w:lineRule="auto"/>
        <w:jc w:val="center"/>
        <w:rPr>
          <w:sz w:val="28"/>
        </w:rPr>
      </w:pPr>
      <w:r>
        <w:rPr>
          <w:b/>
          <w:bCs/>
          <w:sz w:val="28"/>
        </w:rPr>
        <w:t>ЕГЭ</w:t>
      </w:r>
      <w:r>
        <w:rPr>
          <w:b/>
          <w:bCs/>
          <w:sz w:val="28"/>
        </w:rPr>
        <w:br w:type="textWrapping"/>
      </w:r>
      <w:r>
        <w:rPr>
          <w:b/>
          <w:bCs/>
          <w:sz w:val="28"/>
        </w:rPr>
        <w:t>за три  последних года</w:t>
      </w:r>
    </w:p>
    <w:tbl>
      <w:tblPr>
        <w:tblStyle w:val="5"/>
        <w:tblW w:w="10880" w:type="dxa"/>
        <w:tblInd w:w="-67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417"/>
        <w:gridCol w:w="1560"/>
        <w:gridCol w:w="1842"/>
        <w:gridCol w:w="1985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Год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Русский язык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(базовый уровень)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</w:p>
          <w:p>
            <w:pPr>
              <w:widowControl/>
              <w:autoSpaceDE/>
              <w:autoSpaceDN/>
              <w:spacing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(профильный</w:t>
            </w:r>
          </w:p>
          <w:p>
            <w:pPr>
              <w:widowControl/>
              <w:autoSpaceDE/>
              <w:autoSpaceDN/>
              <w:spacing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уровень)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Количество</w:t>
            </w:r>
          </w:p>
          <w:p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выпускников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Средний балл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43,0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4,0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  <w:r>
              <w:rPr>
                <w:color w:val="000000" w:themeColor="text1"/>
                <w:kern w:val="24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/>
              <w:autoSpaceDN/>
              <w:rPr>
                <w:sz w:val="28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2021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80,0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56,0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  <w:r>
              <w:rPr>
                <w:color w:val="000000" w:themeColor="text1"/>
                <w:kern w:val="24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utoSpaceDE/>
              <w:autoSpaceDN/>
              <w:rPr>
                <w:sz w:val="28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44,0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4,0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8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 w:themeColor="text1"/>
                <w:kern w:val="24"/>
                <w:sz w:val="28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Вывод: результаты внутренней оценки качества знаний обучающихся </w:t>
            </w:r>
          </w:p>
          <w:p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eastAsia="Calibri"/>
                <w:color w:val="000000" w:themeColor="text1"/>
                <w:kern w:val="24"/>
                <w:sz w:val="28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за 3 последних года совпадают с результатами внешней оценки качества знаний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Результаты регионального мониторинга </w:t>
      </w:r>
    </w:p>
    <w:p>
      <w:pPr>
        <w:spacing w:line="276" w:lineRule="auto"/>
        <w:ind w:firstLine="709"/>
        <w:jc w:val="both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Уровень сформированности  функциональной грамотности 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 В марте 2022 года проводилась на региональном уровне метапредметная диагностическая работа с целью  определения уровня сформированности функциональной  грамотности обучающихся 9-х классов по направлениям: 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- читательская грамотность;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- математическая грамотность;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- естественно-научная грамотность;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- креативное мышление.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В мониторинге приняли участие 2 учащихся. Показали средний уровень – 50%.</w:t>
      </w:r>
    </w:p>
    <w:p>
      <w:pPr>
        <w:spacing w:line="276" w:lineRule="auto"/>
        <w:rPr>
          <w:rFonts w:eastAsia="Calibri"/>
          <w:b/>
          <w:i/>
          <w:sz w:val="28"/>
          <w:szCs w:val="24"/>
        </w:rPr>
      </w:pPr>
      <w:r>
        <w:rPr>
          <w:rFonts w:eastAsia="Calibri"/>
          <w:b/>
          <w:i/>
          <w:sz w:val="28"/>
          <w:szCs w:val="24"/>
        </w:rPr>
        <w:t>Читательская грамотность: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Возникли проблемы с умениями формулировать вопросы, основанные на текстовой информации, у 50% учащихся.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100 % учащихся умеют работать с текстом, опираясь на задания. Учащиеся показали умения оценивать надежность информации по критериям, изложенным в задании. Но возникли затруднения с изложением правильной формулировки.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Недостаточно развиты умения осмысливать текст, оценивать его и выдвигать собственные предположения с опорой на сведения из текста.</w:t>
      </w:r>
    </w:p>
    <w:p>
      <w:pPr>
        <w:spacing w:line="276" w:lineRule="auto"/>
        <w:rPr>
          <w:rFonts w:eastAsia="Calibri"/>
          <w:sz w:val="28"/>
          <w:szCs w:val="24"/>
        </w:rPr>
      </w:pPr>
    </w:p>
    <w:p>
      <w:pPr>
        <w:spacing w:line="276" w:lineRule="auto"/>
        <w:rPr>
          <w:rFonts w:eastAsia="Calibri"/>
          <w:b/>
          <w:i/>
          <w:sz w:val="28"/>
          <w:szCs w:val="24"/>
        </w:rPr>
      </w:pPr>
      <w:r>
        <w:rPr>
          <w:rFonts w:eastAsia="Calibri"/>
          <w:b/>
          <w:i/>
          <w:sz w:val="28"/>
          <w:szCs w:val="24"/>
        </w:rPr>
        <w:t>Математическая грамотность: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Учащиеся плохо умеют аргументировать свою точку зрения,  не всегда подтверждают математическими расчетами.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Плохо  работают  с моделью сложной проблемной ситуации, но умеют выбирать необходимую информацию и обрабатывать ее средствами математики.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Уч-ся не смогли осмыслить информацию, полученную на основе исследования.</w:t>
      </w:r>
    </w:p>
    <w:p>
      <w:pPr>
        <w:spacing w:line="276" w:lineRule="auto"/>
        <w:rPr>
          <w:rFonts w:eastAsia="Calibri"/>
          <w:sz w:val="28"/>
          <w:szCs w:val="24"/>
        </w:rPr>
      </w:pPr>
    </w:p>
    <w:p>
      <w:pPr>
        <w:spacing w:line="276" w:lineRule="auto"/>
        <w:rPr>
          <w:rFonts w:eastAsia="Calibri"/>
          <w:b/>
          <w:i/>
          <w:sz w:val="28"/>
          <w:szCs w:val="24"/>
        </w:rPr>
      </w:pPr>
      <w:r>
        <w:rPr>
          <w:rFonts w:eastAsia="Calibri"/>
          <w:b/>
          <w:i/>
          <w:sz w:val="28"/>
          <w:szCs w:val="24"/>
        </w:rPr>
        <w:t>Естественно-научная грамотность: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Большинство учащихся показали умения работать с информацией, применять естественно-научные знания, умение анализировать и сопоставлять с текстовыми данными. Однако, только 1 ученик (50%)  смог полностью аргументировать выбор ответов. Задание высокого уровня сложности по формированию практического представления, выдвижения предположения и аргументации выполнил 1 уч-ся (50 %). 1 ученик  при выполнении данного задания допустил ошибки в аргументации.</w:t>
      </w:r>
    </w:p>
    <w:p>
      <w:pPr>
        <w:spacing w:line="276" w:lineRule="auto"/>
        <w:rPr>
          <w:rFonts w:eastAsia="Calibri"/>
          <w:sz w:val="28"/>
          <w:szCs w:val="24"/>
        </w:rPr>
      </w:pPr>
    </w:p>
    <w:p>
      <w:pPr>
        <w:spacing w:line="276" w:lineRule="auto"/>
        <w:rPr>
          <w:rFonts w:eastAsia="Calibri"/>
          <w:b/>
          <w:i/>
          <w:sz w:val="28"/>
          <w:szCs w:val="24"/>
        </w:rPr>
      </w:pPr>
      <w:r>
        <w:rPr>
          <w:rFonts w:eastAsia="Calibri"/>
          <w:b/>
          <w:i/>
          <w:sz w:val="28"/>
          <w:szCs w:val="24"/>
        </w:rPr>
        <w:t>Креативное мышление:</w:t>
      </w:r>
    </w:p>
    <w:p>
      <w:pPr>
        <w:shd w:val="clear" w:color="auto" w:fill="FFFFFF"/>
        <w:spacing w:before="43" w:line="276" w:lineRule="auto"/>
        <w:ind w:left="119" w:right="104"/>
        <w:jc w:val="both"/>
        <w:rPr>
          <w:color w:val="181818"/>
          <w:sz w:val="28"/>
          <w:szCs w:val="24"/>
          <w:lang w:eastAsia="ru-RU"/>
        </w:rPr>
      </w:pPr>
      <w:r>
        <w:rPr>
          <w:color w:val="181818"/>
          <w:sz w:val="28"/>
          <w:szCs w:val="24"/>
          <w:lang w:eastAsia="ru-RU"/>
        </w:rPr>
        <w:t xml:space="preserve">У учащихся сформированы умения формулировать и выдвигать разнообразные идеи, но возникли проблемы с визуальным самовыражением и умением доработать идею в соответствии с дополнительными требованиями. </w:t>
      </w:r>
    </w:p>
    <w:p>
      <w:pPr>
        <w:shd w:val="clear" w:color="auto" w:fill="FFFFFF"/>
        <w:spacing w:before="6" w:line="276" w:lineRule="auto"/>
        <w:rPr>
          <w:rFonts w:eastAsia="Calibri"/>
          <w:sz w:val="28"/>
          <w:szCs w:val="24"/>
        </w:rPr>
      </w:pPr>
      <w:r>
        <w:rPr>
          <w:rFonts w:ascii="Arial" w:hAnsi="Arial" w:cs="Arial"/>
          <w:color w:val="181818"/>
          <w:sz w:val="28"/>
          <w:szCs w:val="24"/>
          <w:lang w:eastAsia="ru-RU"/>
        </w:rPr>
        <w:t> </w:t>
      </w:r>
      <w:r>
        <w:rPr>
          <w:rFonts w:eastAsia="Calibri"/>
          <w:sz w:val="28"/>
          <w:szCs w:val="24"/>
        </w:rPr>
        <w:t xml:space="preserve">Выводы: </w:t>
      </w:r>
    </w:p>
    <w:p>
      <w:pPr>
        <w:spacing w:line="276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− обучающиеся 9 класса, участники мониторинга сформированности  функциональной грамотности,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ФГ; </w:t>
      </w:r>
    </w:p>
    <w:p>
      <w:pPr>
        <w:spacing w:line="276" w:lineRule="auto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− при выполнении заданий по всем видам функциональной грамотности обучающиеся средний уровень сформированности общеучебных умений, основным из которых является умение работать с информацией, представленной в различной форме (текстах, таблицах, диаграммах или рисунках); </w:t>
      </w:r>
    </w:p>
    <w:p>
      <w:pPr>
        <w:spacing w:line="276" w:lineRule="auto"/>
        <w:rPr>
          <w:rFonts w:eastAsia="Calibri"/>
          <w:sz w:val="28"/>
          <w:szCs w:val="24"/>
        </w:rPr>
      </w:pPr>
      <w:r>
        <w:rPr>
          <w:sz w:val="28"/>
          <w:szCs w:val="24"/>
          <w:lang w:eastAsia="ru-RU"/>
        </w:rPr>
        <w:t>− причины не очень высоких результатов по направлениям функциональной грамотности у большинства обучающихся, могут быть связаны с тем, что в процессе обучения школьники не имеют достаточного опыта выполнения заданий междисциплинарного характера, а развитие общеучебных умений осуществляется преимущественно в границах учебных предметов.</w:t>
      </w:r>
    </w:p>
    <w:p>
      <w:pPr>
        <w:spacing w:line="276" w:lineRule="auto"/>
        <w:jc w:val="both"/>
      </w:pPr>
    </w:p>
    <w:p>
      <w:pPr>
        <w:rPr>
          <w:b/>
          <w:bCs/>
          <w:color w:val="000000"/>
          <w:sz w:val="32"/>
          <w:szCs w:val="24"/>
          <w:lang w:eastAsia="ru-RU"/>
        </w:rPr>
      </w:pPr>
    </w:p>
    <w:p>
      <w:pPr>
        <w:ind w:firstLine="284"/>
        <w:jc w:val="center"/>
        <w:rPr>
          <w:color w:val="000000"/>
          <w:sz w:val="32"/>
          <w:szCs w:val="24"/>
          <w:lang w:eastAsia="ru-RU"/>
        </w:rPr>
      </w:pPr>
      <w:r>
        <w:rPr>
          <w:b/>
          <w:bCs/>
          <w:color w:val="000000"/>
          <w:sz w:val="32"/>
          <w:szCs w:val="24"/>
          <w:lang w:eastAsia="ru-RU"/>
        </w:rPr>
        <w:t xml:space="preserve">Анализ Всероссийских проверочных работ </w:t>
      </w:r>
    </w:p>
    <w:p>
      <w:pPr>
        <w:ind w:firstLine="284"/>
        <w:jc w:val="both"/>
        <w:rPr>
          <w:color w:val="000000"/>
          <w:sz w:val="28"/>
          <w:szCs w:val="24"/>
          <w:lang w:eastAsia="ru-RU"/>
        </w:rPr>
      </w:pPr>
    </w:p>
    <w:p>
      <w:pPr>
        <w:ind w:firstLine="284"/>
        <w:rPr>
          <w:color w:val="000000"/>
          <w:sz w:val="28"/>
          <w:szCs w:val="24"/>
          <w:lang w:eastAsia="ru-RU"/>
        </w:rPr>
      </w:pPr>
      <w:r>
        <w:rPr>
          <w:b/>
          <w:bCs/>
          <w:color w:val="000000"/>
          <w:sz w:val="28"/>
          <w:szCs w:val="24"/>
          <w:lang w:eastAsia="ru-RU"/>
        </w:rPr>
        <w:t>Цель</w:t>
      </w:r>
      <w:r>
        <w:rPr>
          <w:color w:val="000000"/>
          <w:sz w:val="28"/>
          <w:szCs w:val="24"/>
          <w:lang w:eastAsia="ru-RU"/>
        </w:rPr>
        <w:t xml:space="preserve"> – оценить уровень общеобразовательной подготовки обучающихся в </w:t>
      </w:r>
      <w:r>
        <w:rPr>
          <w:bCs/>
          <w:sz w:val="28"/>
          <w:szCs w:val="24"/>
        </w:rPr>
        <w:t xml:space="preserve">МБОУ Дроновская СОШ им. И.К. Хахерина </w:t>
      </w:r>
      <w:r>
        <w:rPr>
          <w:bCs/>
          <w:color w:val="000000"/>
          <w:sz w:val="28"/>
          <w:szCs w:val="24"/>
          <w:lang w:eastAsia="ru-RU"/>
        </w:rPr>
        <w:t>в 2022 году.</w:t>
      </w:r>
    </w:p>
    <w:p>
      <w:pPr>
        <w:rPr>
          <w:spacing w:val="8"/>
          <w:sz w:val="28"/>
        </w:rPr>
      </w:pPr>
      <w:r>
        <w:rPr>
          <w:color w:val="000000"/>
          <w:sz w:val="28"/>
          <w:szCs w:val="24"/>
          <w:lang w:eastAsia="ru-RU"/>
        </w:rPr>
        <w:t xml:space="preserve">В истекшем учебном году ВПР прошли  в режиме апробации в 10-11 классах. </w:t>
      </w:r>
    </w:p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</w:t>
      </w:r>
    </w:p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Количественный состав участников ВПР – 2022 </w:t>
      </w:r>
    </w:p>
    <w:tbl>
      <w:tblPr>
        <w:tblStyle w:val="9"/>
        <w:tblW w:w="6345" w:type="dxa"/>
        <w:tblInd w:w="1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70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spacing w:after="160"/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jc w:val="center"/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  <w:t>Количественный состав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  <w:p>
            <w:pPr>
              <w:tabs>
                <w:tab w:val="left" w:pos="1060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08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>
      <w:pPr>
        <w:tabs>
          <w:tab w:val="left" w:pos="1060"/>
        </w:tabs>
        <w:rPr>
          <w:b/>
          <w:sz w:val="28"/>
        </w:rPr>
      </w:pPr>
    </w:p>
    <w:p>
      <w:pPr>
        <w:tabs>
          <w:tab w:val="left" w:pos="1060"/>
        </w:tabs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>
      <w:pPr>
        <w:tabs>
          <w:tab w:val="left" w:pos="1060"/>
        </w:tabs>
        <w:rPr>
          <w:b/>
          <w:sz w:val="28"/>
        </w:rPr>
      </w:pPr>
    </w:p>
    <w:p>
      <w:pPr>
        <w:tabs>
          <w:tab w:val="left" w:pos="1060"/>
        </w:tabs>
        <w:rPr>
          <w:b/>
          <w:sz w:val="28"/>
        </w:rPr>
      </w:pPr>
    </w:p>
    <w:p>
      <w:pPr>
        <w:tabs>
          <w:tab w:val="left" w:pos="1060"/>
        </w:tabs>
        <w:rPr>
          <w:b/>
          <w:sz w:val="28"/>
        </w:rPr>
      </w:pPr>
    </w:p>
    <w:p>
      <w:pPr>
        <w:tabs>
          <w:tab w:val="left" w:pos="1060"/>
        </w:tabs>
        <w:rPr>
          <w:b/>
          <w:sz w:val="28"/>
        </w:rPr>
      </w:pPr>
      <w:r>
        <w:rPr>
          <w:b/>
          <w:sz w:val="28"/>
        </w:rPr>
        <w:t xml:space="preserve">       Статистика по отметкам</w:t>
      </w:r>
    </w:p>
    <w:tbl>
      <w:tblPr>
        <w:tblStyle w:val="9"/>
        <w:tblW w:w="978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05"/>
        <w:gridCol w:w="1007"/>
        <w:gridCol w:w="1202"/>
        <w:gridCol w:w="992"/>
        <w:gridCol w:w="992"/>
        <w:gridCol w:w="993"/>
        <w:gridCol w:w="85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уч-ся, выполн.</w:t>
            </w:r>
          </w:p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% 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HAnsi" w:hAnsiTheme="minorHAnsi" w:cstheme="minorBidi"/>
                <w:b/>
                <w:sz w:val="28"/>
                <w:szCs w:val="24"/>
                <w:lang w:eastAsia="ru-RU"/>
              </w:rPr>
            </w:pPr>
          </w:p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 xml:space="preserve">                         </w:t>
            </w:r>
          </w:p>
        </w:tc>
      </w:tr>
    </w:tbl>
    <w:p>
      <w:pPr>
        <w:tabs>
          <w:tab w:val="left" w:pos="10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выполнения ВПР</w:t>
      </w:r>
    </w:p>
    <w:tbl>
      <w:tblPr>
        <w:tblStyle w:val="9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50"/>
        <w:gridCol w:w="993"/>
        <w:gridCol w:w="992"/>
        <w:gridCol w:w="992"/>
        <w:gridCol w:w="851"/>
        <w:gridCol w:w="850"/>
        <w:gridCol w:w="99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Кач-во знаний %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% уч-ся, подтвердивших отметку за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Расхождение отметки по ВПР и за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по ВПР выше, чем за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Отметка по ВПР ниже, чем за </w:t>
            </w: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2 балла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1463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Из таблицы видно, что в 10 классе по географии 2 уч-ся не подтвердили отметку за </w:t>
      </w: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полугодие. В 11 классе 1 ученик не подтвердил отметку по биологии. В целом, расхождение составляет 1 балл.</w:t>
      </w:r>
    </w:p>
    <w:p>
      <w:pPr>
        <w:tabs>
          <w:tab w:val="left" w:pos="1463"/>
        </w:tabs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Качество знаний по результатам ВПР в 10-11 классах</w:t>
      </w:r>
    </w:p>
    <w:p>
      <w:pPr>
        <w:tabs>
          <w:tab w:val="left" w:pos="1463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5509895" cy="1828800"/>
            <wp:effectExtent l="0" t="0" r="0" b="0"/>
            <wp:docPr id="76" name="Объект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adjustRightInd w:val="0"/>
        <w:rPr>
          <w:b/>
          <w:bCs/>
          <w:sz w:val="24"/>
          <w:szCs w:val="24"/>
        </w:rPr>
      </w:pPr>
    </w:p>
    <w:p>
      <w:pPr>
        <w:adjustRightInd w:val="0"/>
        <w:rPr>
          <w:b/>
          <w:sz w:val="24"/>
          <w:szCs w:val="24"/>
        </w:rPr>
      </w:pPr>
    </w:p>
    <w:p>
      <w:pPr>
        <w:adjustRightInd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Процент качества по предметам</w:t>
      </w:r>
    </w:p>
    <w:tbl>
      <w:tblPr>
        <w:tblStyle w:val="9"/>
        <w:tblW w:w="7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1"/>
        <w:gridCol w:w="1136"/>
        <w:gridCol w:w="9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spacing w:after="160"/>
              <w:rPr>
                <w:rFonts w:eastAsiaTheme="minorHAnsi"/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jc w:val="center"/>
              <w:rPr>
                <w:rFonts w:eastAsiaTheme="minorHAnsi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jc w:val="center"/>
              <w:rPr>
                <w:rFonts w:eastAsiaTheme="minorHAnsi"/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Общий процент качества по предметам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10</w:t>
            </w:r>
          </w:p>
          <w:p>
            <w:pPr>
              <w:tabs>
                <w:tab w:val="left" w:pos="1060"/>
              </w:tabs>
              <w:rPr>
                <w:rFonts w:eastAsiaTheme="minorHAnsi"/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11 класс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HAnsi"/>
                <w:b/>
                <w:sz w:val="28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i/>
                <w:sz w:val="28"/>
                <w:szCs w:val="24"/>
                <w:lang w:eastAsia="ru-RU"/>
              </w:rPr>
            </w:pPr>
            <w:r>
              <w:rPr>
                <w:b/>
                <w:i/>
                <w:sz w:val="28"/>
                <w:szCs w:val="24"/>
                <w:lang w:eastAsia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i/>
                <w:sz w:val="28"/>
                <w:szCs w:val="24"/>
                <w:lang w:eastAsia="ru-RU"/>
              </w:rPr>
            </w:pPr>
            <w:r>
              <w:rPr>
                <w:b/>
                <w:i/>
                <w:sz w:val="28"/>
                <w:szCs w:val="24"/>
                <w:lang w:eastAsia="ru-RU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i/>
                <w:sz w:val="28"/>
                <w:szCs w:val="24"/>
                <w:lang w:eastAsia="ru-RU"/>
              </w:rPr>
            </w:pPr>
            <w:r>
              <w:rPr>
                <w:b/>
                <w:i/>
                <w:sz w:val="28"/>
                <w:szCs w:val="24"/>
                <w:lang w:eastAsia="ru-RU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08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     Химия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i/>
                <w:sz w:val="28"/>
                <w:szCs w:val="24"/>
                <w:lang w:eastAsia="ru-RU"/>
              </w:rPr>
            </w:pPr>
            <w:r>
              <w:rPr>
                <w:b/>
                <w:i/>
                <w:sz w:val="28"/>
                <w:szCs w:val="24"/>
                <w:lang w:eastAsia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sz w:val="28"/>
                <w:szCs w:val="24"/>
                <w:lang w:eastAsia="ru-RU"/>
              </w:rPr>
            </w:pPr>
            <w:r>
              <w:rPr>
                <w:rFonts w:eastAsiaTheme="minorHAnsi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i/>
                <w:sz w:val="28"/>
                <w:szCs w:val="24"/>
                <w:lang w:eastAsia="ru-RU"/>
              </w:rPr>
            </w:pPr>
            <w:r>
              <w:rPr>
                <w:b/>
                <w:i/>
                <w:sz w:val="28"/>
                <w:szCs w:val="24"/>
                <w:lang w:eastAsia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Общий процент качества по  классам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eastAsiaTheme="minorHAnsi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83 %</w:t>
            </w:r>
          </w:p>
        </w:tc>
      </w:tr>
    </w:tbl>
    <w:p>
      <w:pPr>
        <w:jc w:val="both"/>
        <w:rPr>
          <w:b/>
          <w:color w:val="000000"/>
          <w:sz w:val="28"/>
          <w:szCs w:val="24"/>
          <w:lang w:eastAsia="ru-RU"/>
        </w:rPr>
      </w:pPr>
      <w:r>
        <w:rPr>
          <w:b/>
          <w:color w:val="000000"/>
          <w:sz w:val="28"/>
          <w:szCs w:val="24"/>
          <w:lang w:eastAsia="ru-RU"/>
        </w:rPr>
        <w:t>Общий процент качества знаний по итогам ВПР по школе</w:t>
      </w:r>
    </w:p>
    <w:p>
      <w:pPr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8"/>
          <w:szCs w:val="24"/>
          <w:lang w:eastAsia="ru-RU"/>
        </w:rPr>
        <w:t xml:space="preserve"> составил 34 %.</w:t>
      </w:r>
    </w:p>
    <w:p>
      <w:pPr>
        <w:shd w:val="clear" w:color="auto" w:fill="FFFFFF"/>
        <w:rPr>
          <w:caps/>
          <w:sz w:val="28"/>
          <w:szCs w:val="28"/>
          <w:lang w:eastAsia="ru-RU"/>
        </w:rPr>
      </w:pPr>
    </w:p>
    <w:p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Анализ результатов Всероссийских проверочных работ в 10-11 классах показал, не по всем </w:t>
      </w:r>
    </w:p>
    <w:p>
      <w:pPr>
        <w:spacing w:line="276" w:lineRule="auto"/>
        <w:jc w:val="both"/>
      </w:pPr>
    </w:p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</w:t>
      </w:r>
    </w:p>
    <w:p>
      <w:pPr>
        <w:rPr>
          <w:b/>
          <w:bCs/>
          <w:sz w:val="28"/>
          <w:szCs w:val="24"/>
        </w:rPr>
      </w:pPr>
    </w:p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Количественный состав участников ВПР – 2022  4-8  классы</w:t>
      </w:r>
    </w:p>
    <w:tbl>
      <w:tblPr>
        <w:tblStyle w:val="9"/>
        <w:tblW w:w="8043" w:type="dxa"/>
        <w:tblInd w:w="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133"/>
        <w:gridCol w:w="1134"/>
        <w:gridCol w:w="99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4" w:type="dxa"/>
        </w:trPr>
        <w:tc>
          <w:tcPr>
            <w:tcW w:w="2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spacing w:after="160"/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jc w:val="center"/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участников 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8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08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tabs>
          <w:tab w:val="left" w:pos="1060"/>
        </w:tabs>
        <w:rPr>
          <w:b/>
          <w:sz w:val="28"/>
        </w:rPr>
      </w:pPr>
    </w:p>
    <w:p>
      <w:pPr>
        <w:tabs>
          <w:tab w:val="left" w:pos="1060"/>
        </w:tabs>
        <w:rPr>
          <w:b/>
          <w:sz w:val="28"/>
        </w:rPr>
      </w:pPr>
      <w:r>
        <w:rPr>
          <w:b/>
          <w:sz w:val="28"/>
        </w:rPr>
        <w:t xml:space="preserve">                                Статистика по отметкам</w:t>
      </w:r>
    </w:p>
    <w:tbl>
      <w:tblPr>
        <w:tblStyle w:val="9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98"/>
        <w:gridCol w:w="1007"/>
        <w:gridCol w:w="1202"/>
        <w:gridCol w:w="992"/>
        <w:gridCol w:w="992"/>
        <w:gridCol w:w="993"/>
        <w:gridCol w:w="85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уч-ся, выполн.</w:t>
            </w:r>
          </w:p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% 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57 %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08"/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inorHAnsi" w:hAnsiTheme="minorHAnsi" w:cstheme="minorBidi"/>
                <w:b/>
                <w:sz w:val="28"/>
                <w:szCs w:val="24"/>
                <w:lang w:eastAsia="ru-RU"/>
              </w:rPr>
            </w:pPr>
          </w:p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 xml:space="preserve">                         </w:t>
            </w:r>
          </w:p>
        </w:tc>
      </w:tr>
    </w:tbl>
    <w:p>
      <w:pPr>
        <w:tabs>
          <w:tab w:val="left" w:pos="1060"/>
        </w:tabs>
        <w:jc w:val="center"/>
        <w:rPr>
          <w:rFonts w:asciiTheme="minorHAnsi" w:hAnsiTheme="minorHAnsi" w:cstheme="minorBidi"/>
          <w:sz w:val="28"/>
          <w:szCs w:val="28"/>
        </w:rPr>
      </w:pPr>
      <w:r>
        <w:rPr>
          <w:b/>
          <w:sz w:val="28"/>
          <w:szCs w:val="28"/>
        </w:rPr>
        <w:t>Результаты выполнения ВПР</w:t>
      </w:r>
    </w:p>
    <w:tbl>
      <w:tblPr>
        <w:tblStyle w:val="9"/>
        <w:tblW w:w="11055" w:type="dxa"/>
        <w:tblInd w:w="-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991"/>
        <w:gridCol w:w="993"/>
        <w:gridCol w:w="850"/>
        <w:gridCol w:w="851"/>
        <w:gridCol w:w="992"/>
        <w:gridCol w:w="1134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Предмет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Кач-во знаний %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% уч-ся, подтвердивших отметку за год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Расхождение отметки по ВПР и за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Отметка по ВПР выше, чем годовая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Отметка по ВПР ниже, чем годовая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2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На 2 балла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На 1 балл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На 2 балла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57 %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firstLine="108"/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Обществозн.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ru-RU"/>
              </w:rPr>
              <w:t>Немецк. язык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HAnsi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Bidi"/>
                <w:sz w:val="24"/>
                <w:szCs w:val="24"/>
                <w:lang w:eastAsia="ru-RU"/>
              </w:rPr>
            </w:pPr>
          </w:p>
        </w:tc>
      </w:tr>
    </w:tbl>
    <w:p>
      <w:pPr>
        <w:tabs>
          <w:tab w:val="left" w:pos="1463"/>
        </w:tabs>
        <w:rPr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Из таблицы видно, что расхождения по отдельным предметам составляют 1 балл.</w:t>
      </w:r>
    </w:p>
    <w:p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Анализ результатов Всероссийских проверочных работ показал, не по всем предметам удалось достигнуть планируемых результатов.  Все учащиеся  справились с проверочными работами.  Неудовлетворительных оценок по итогам ВПР нет. Отметки за ВПР у большинства уч-ся отметкам за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полугодие. Результаты внешней и внутренней оценки качества образования на уровне среднего общего образования совпадают.</w:t>
      </w:r>
    </w:p>
    <w:p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проведенного анализа заставляют еще раз указать учителям начальных классов и предметникам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него, ставить ученику цель, которую он может достичь).</w:t>
      </w:r>
    </w:p>
    <w:p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обучения.</w:t>
      </w:r>
    </w:p>
    <w:p>
      <w:pPr>
        <w:spacing w:line="276" w:lineRule="auto"/>
        <w:jc w:val="both"/>
        <w:rPr>
          <w:sz w:val="24"/>
        </w:rPr>
      </w:pP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V</w:t>
      </w:r>
      <w:r>
        <w:rPr>
          <w:b/>
          <w:bCs/>
          <w:color w:val="000000"/>
          <w:sz w:val="28"/>
          <w:szCs w:val="24"/>
          <w:lang w:val="en-US"/>
        </w:rPr>
        <w:t>I</w:t>
      </w:r>
      <w:r>
        <w:rPr>
          <w:b/>
          <w:bCs/>
          <w:color w:val="000000"/>
          <w:sz w:val="28"/>
          <w:szCs w:val="24"/>
        </w:rPr>
        <w:t>. ВОСТРЕБОВАННОСТЬ ВЫПУСКНИКОВ</w:t>
      </w:r>
    </w:p>
    <w:p>
      <w:pPr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 xml:space="preserve"> Востребованность выпускников</w:t>
      </w:r>
    </w:p>
    <w:tbl>
      <w:tblPr>
        <w:tblStyle w:val="5"/>
        <w:tblW w:w="10369" w:type="dxa"/>
        <w:tblInd w:w="-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3"/>
        <w:gridCol w:w="652"/>
        <w:gridCol w:w="992"/>
        <w:gridCol w:w="992"/>
        <w:gridCol w:w="1614"/>
        <w:gridCol w:w="735"/>
        <w:gridCol w:w="984"/>
        <w:gridCol w:w="1149"/>
        <w:gridCol w:w="1276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Год выпуска</w:t>
            </w:r>
          </w:p>
        </w:tc>
        <w:tc>
          <w:tcPr>
            <w:tcW w:w="4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Основная школа</w:t>
            </w:r>
          </w:p>
        </w:tc>
        <w:tc>
          <w:tcPr>
            <w:tcW w:w="51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Средняя школа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ind w:left="75" w:right="75"/>
              <w:rPr>
                <w:color w:val="000000"/>
                <w:sz w:val="28"/>
                <w:szCs w:val="24"/>
              </w:rPr>
            </w:pP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Перешли в 10-й класс Школы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Перешли в 10-й класс другой ОО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Поступили в профессиональную ОО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Всего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Поступили в вузы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Поступили в профессиональную ОО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Устроились на работу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Пошли на срочную службу по призыву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2021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t>2022</w:t>
            </w:r>
          </w:p>
        </w:tc>
        <w:tc>
          <w:tcPr>
            <w:tcW w:w="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0</w:t>
            </w:r>
          </w:p>
        </w:tc>
      </w:tr>
    </w:tbl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jc w:val="center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VII. ФУНКЦИОНИРОВАНИЕ ВНУТРЕННЕЙ СИСТЕМЫ ОЦЕНКИ КАЧЕСТВА ОБРАЗОВАНИЯ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Деятельность по оценке качества образования в МБОУ Дроновская  СОШ им.И.К.Хахерина Карачевского района Брянской области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Внутренняя система оценки качества образования Школы ориентирована на решение следующих задач: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Основными направлениями и целями оценочной деятельности в МБОУ Дроновская СОШ им.И.К.Хахерина Карачевского района Брянской области являются: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-оценка результатов деятельности педагогических кадров как основа аттестационных процедур;</w:t>
      </w:r>
    </w:p>
    <w:p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-оценка результатов деятельности образовательной организации как основа аккредитационных процедур.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Объектами процедуры оценки качества образовательных результатов обучающихся являются: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-личностные результаты;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-метапредметные результаты;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-предметные результаты;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-участие и результативность в школьных, областных и других предметных олимпиадах, конкурсах, соревнованиях;</w:t>
      </w:r>
    </w:p>
    <w:p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-анализ результатов дальнейшего трудоустройства выпускников.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Содержание процедуры оценки качества условий образовательной деятельности включает в себя: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-исследование удовлетворенности родителей (законных представителей) качеством образовательного процесса и качеством условий;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-оснащенность учебных кабинетов современным оборудованием, средствами обучения и мебелью;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-обеспеченность методической и учебной литературой;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-диагностику уровня тревожности обучающихся 1-х 5-х и 10-х классов в период адаптации;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-оценку количества обучающихся на всех уровнях образования и сохранения контингента обучающихся;</w:t>
      </w:r>
    </w:p>
    <w:p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>
      <w:pPr>
        <w:widowControl/>
        <w:autoSpaceDE/>
        <w:autoSpaceDN/>
        <w:spacing w:before="100" w:beforeAutospacing="1" w:after="100" w:afterAutospacing="1"/>
        <w:ind w:right="18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-использование социальной сферы посёлка,  города и района.</w:t>
      </w:r>
    </w:p>
    <w:p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>
      <w:pPr>
        <w:rPr>
          <w:b/>
          <w:sz w:val="28"/>
          <w:szCs w:val="24"/>
        </w:rPr>
      </w:pPr>
      <w:r>
        <w:rPr>
          <w:b/>
          <w:sz w:val="28"/>
          <w:szCs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онлайн-опрос, в котором приняли участие 86 % родителей учащихся 1-11 классов.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 xml:space="preserve">Метод исследования: анкетный опрос. 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Сроки проведения анкетирования: октябрь 2022 года.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Результат: 92 % опрошенных довольны качеством предоставления образовательных услуг.</w:t>
      </w:r>
    </w:p>
    <w:p>
      <w:pPr>
        <w:rPr>
          <w:sz w:val="28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VIII. КАЧЕСТВО КАДРОВОГО ОБЕСПЕЧЕНИЯ</w:t>
      </w:r>
    </w:p>
    <w:p>
      <w:pPr>
        <w:spacing w:after="160" w:line="252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Всего педагогов  –11 чел.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Имеют высшее педагогическое образование –  9 чел. (86%)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Имеют среднее профессиональное педагогическое образование – 0 чел. (0 %)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Имеют высшее или среднее профессиональное непедагогическое образование –2 чел. (16%)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Имеют высшую квалификационную категорию –  4 чел. (33%)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Имеют первую квалификационную категорию – 6 чел. (52%)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Имеют соответствие занимаемой должности –1чел. (8 %)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Не аттестованы – 1чел. (8 %)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Численность педагогических работников</w:t>
      </w:r>
      <w:r>
        <w:rPr>
          <w:rFonts w:eastAsia="Calibri"/>
          <w:sz w:val="28"/>
          <w:szCs w:val="28"/>
          <w:shd w:val="clear" w:color="auto" w:fill="FFFFFF"/>
        </w:rPr>
        <w:t>, преподающих предмет не соответствующий квалификации по диплому –  0 чел. (0%)</w:t>
      </w:r>
    </w:p>
    <w:p>
      <w:pPr>
        <w:tabs>
          <w:tab w:val="left" w:pos="3782"/>
        </w:tabs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Численность педагогических работников</w:t>
      </w:r>
      <w:r>
        <w:rPr>
          <w:rFonts w:eastAsia="Calibri"/>
          <w:sz w:val="28"/>
          <w:szCs w:val="28"/>
          <w:shd w:val="clear" w:color="auto" w:fill="FFFFFF"/>
        </w:rPr>
        <w:t xml:space="preserve"> в возрасте до 30 лет –  0чел. (0%)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Численность педагогических работников</w:t>
      </w:r>
      <w:r>
        <w:rPr>
          <w:rFonts w:eastAsia="Calibri"/>
          <w:sz w:val="28"/>
          <w:szCs w:val="28"/>
          <w:shd w:val="clear" w:color="auto" w:fill="FFFFFF"/>
        </w:rPr>
        <w:t xml:space="preserve"> в возрасте от 31 до 40 лет –  0чел. (0 %)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Численность педагогических работников</w:t>
      </w:r>
      <w:r>
        <w:rPr>
          <w:rFonts w:eastAsia="Calibri"/>
          <w:sz w:val="28"/>
          <w:szCs w:val="28"/>
          <w:shd w:val="clear" w:color="auto" w:fill="FFFFFF"/>
        </w:rPr>
        <w:t xml:space="preserve"> в возрасте от 41 до 55 лет – 4 чел. (33%)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Численность педагогических работников</w:t>
      </w:r>
      <w:r>
        <w:rPr>
          <w:rFonts w:eastAsia="Calibri"/>
          <w:sz w:val="28"/>
          <w:szCs w:val="28"/>
          <w:shd w:val="clear" w:color="auto" w:fill="FFFFFF"/>
        </w:rPr>
        <w:t xml:space="preserve"> в возрасте после 55 лет – 7 чел. (55 %)</w:t>
      </w:r>
    </w:p>
    <w:p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Численность педагогических работников, педагогический стаж работы которых составляет:</w:t>
      </w:r>
    </w:p>
    <w:p>
      <w:pPr>
        <w:adjustRightInd w:val="0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• до 5 лет – </w:t>
      </w:r>
      <w:r>
        <w:rPr>
          <w:rFonts w:eastAsia="Calibri"/>
          <w:sz w:val="28"/>
          <w:szCs w:val="28"/>
          <w:shd w:val="clear" w:color="auto" w:fill="FFFFFF"/>
        </w:rPr>
        <w:t>1 чел. (8%)</w:t>
      </w:r>
    </w:p>
    <w:p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• </w:t>
      </w:r>
      <w:r>
        <w:rPr>
          <w:rFonts w:eastAsia="Calibri"/>
          <w:sz w:val="28"/>
          <w:szCs w:val="28"/>
          <w:shd w:val="clear" w:color="auto" w:fill="FFFFFF"/>
        </w:rPr>
        <w:t>до 30 - 4 чел.(33 %)</w:t>
      </w:r>
    </w:p>
    <w:p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• свыше 30 лет - </w:t>
      </w:r>
      <w:r>
        <w:rPr>
          <w:rFonts w:eastAsia="Calibri"/>
          <w:sz w:val="28"/>
          <w:szCs w:val="28"/>
          <w:shd w:val="clear" w:color="auto" w:fill="FFFFFF"/>
        </w:rPr>
        <w:t>5 чел. (38 %)</w:t>
      </w:r>
    </w:p>
    <w:p>
      <w:pPr>
        <w:spacing w:line="252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В 2022 уч. году прошли аттестацию следующие педагоги:</w:t>
      </w:r>
      <w:r>
        <w:rPr>
          <w:sz w:val="28"/>
          <w:szCs w:val="28"/>
        </w:rPr>
        <w:t xml:space="preserve"> Антошина Людмила Валентиновна- учитель русского языка и литературы- высшая категория,</w:t>
      </w:r>
    </w:p>
    <w:p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Лунина Наталья Ивановна– учитель начальных классов– </w:t>
      </w:r>
    </w:p>
    <w:p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высшая  категория</w:t>
      </w:r>
    </w:p>
    <w:p>
      <w:pPr>
        <w:spacing w:line="252" w:lineRule="auto"/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Работники школы имеют следующую квалификацию</w:t>
      </w:r>
    </w:p>
    <w:p>
      <w:pPr>
        <w:spacing w:line="252" w:lineRule="auto"/>
        <w:jc w:val="center"/>
        <w:rPr>
          <w:sz w:val="24"/>
          <w:szCs w:val="28"/>
        </w:rPr>
      </w:pPr>
    </w:p>
    <w:p>
      <w:pPr>
        <w:spacing w:line="252" w:lineRule="auto"/>
        <w:jc w:val="center"/>
        <w:rPr>
          <w:sz w:val="24"/>
          <w:szCs w:val="28"/>
        </w:rPr>
      </w:pPr>
    </w:p>
    <w:p>
      <w:pPr>
        <w:spacing w:line="252" w:lineRule="auto"/>
        <w:jc w:val="center"/>
        <w:rPr>
          <w:sz w:val="24"/>
          <w:szCs w:val="28"/>
        </w:rPr>
      </w:pPr>
    </w:p>
    <w:tbl>
      <w:tblPr>
        <w:tblStyle w:val="21"/>
        <w:tblpPr w:leftFromText="180" w:rightFromText="180" w:vertAnchor="text" w:horzAnchor="margin" w:tblpX="534" w:tblpY="-4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0"/>
        <w:gridCol w:w="1345"/>
        <w:gridCol w:w="1345"/>
        <w:gridCol w:w="134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Соот.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музыки, изо, технологии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>
      <w:pPr>
        <w:rPr>
          <w:rFonts w:eastAsia="Calibri"/>
          <w:sz w:val="28"/>
          <w:szCs w:val="28"/>
          <w:lang w:eastAsia="ru-RU"/>
        </w:rPr>
      </w:pPr>
    </w:p>
    <w:p>
      <w:pPr>
        <w:rPr>
          <w:rFonts w:ascii="Calibri" w:hAnsi="Calibri" w:eastAsia="Calibri"/>
        </w:rPr>
      </w:pPr>
      <w:r>
        <w:rPr>
          <w:rFonts w:eastAsia="Calibri"/>
          <w:sz w:val="28"/>
          <w:szCs w:val="28"/>
          <w:lang w:eastAsia="ru-RU"/>
        </w:rPr>
        <w:t xml:space="preserve">  Учебно-воспитательный процесс в  школе осуществляют  11  педагогических работников. Из них:    руководящие работники: директор школы –Бояркина О.В., заместитель директора школы по УВР –Антошина Л.В., зам. директора по ВР-Егоркина А.Н.</w:t>
      </w:r>
    </w:p>
    <w:p>
      <w:pPr>
        <w:rPr>
          <w:rFonts w:ascii="Calibri" w:hAnsi="Calibri" w:eastAsia="Calibri"/>
        </w:rPr>
      </w:pPr>
      <w:r>
        <w:rPr>
          <w:rFonts w:eastAsia="Calibri"/>
          <w:sz w:val="28"/>
          <w:szCs w:val="28"/>
          <w:lang w:eastAsia="ru-RU"/>
        </w:rPr>
        <w:t>Анализ возрастного состава педагогических работников школы указывает на то, что основной состав учителей имеет возраст от 40 лет и старше. Наряду с этим количество педагогов пенсионного возраста – 7 чел.</w:t>
      </w:r>
    </w:p>
    <w:p>
      <w:pPr>
        <w:jc w:val="center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Состав и квалификация педагогических кадров ОУ</w:t>
      </w: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Сведения о составе и квалификации педагогических кадров</w:t>
      </w:r>
    </w:p>
    <w:p>
      <w:pPr>
        <w:ind w:firstLine="540"/>
        <w:jc w:val="center"/>
        <w:rPr>
          <w:b/>
          <w:sz w:val="28"/>
          <w:szCs w:val="28"/>
          <w:lang w:eastAsia="ru-RU"/>
        </w:rPr>
      </w:pP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134"/>
        <w:gridCol w:w="851"/>
        <w:gridCol w:w="853"/>
        <w:gridCol w:w="797"/>
        <w:gridCol w:w="797"/>
        <w:gridCol w:w="797"/>
        <w:gridCol w:w="797"/>
        <w:gridCol w:w="797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количество работников</w:t>
            </w:r>
          </w:p>
        </w:tc>
        <w:tc>
          <w:tcPr>
            <w:tcW w:w="6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и более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  -2021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spacing w:after="160" w:line="252" w:lineRule="auto"/>
        <w:rPr>
          <w:rFonts w:eastAsia="Calibri"/>
          <w:b/>
          <w:sz w:val="28"/>
          <w:szCs w:val="24"/>
        </w:rPr>
      </w:pPr>
    </w:p>
    <w:p>
      <w:pPr>
        <w:spacing w:after="160" w:line="252" w:lineRule="auto"/>
        <w:rPr>
          <w:rFonts w:eastAsia="Calibri"/>
          <w:b/>
          <w:sz w:val="28"/>
          <w:szCs w:val="24"/>
        </w:rPr>
      </w:pPr>
    </w:p>
    <w:p>
      <w:pPr>
        <w:spacing w:after="160" w:line="252" w:lineRule="auto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Возраст педагогов:</w:t>
      </w:r>
    </w:p>
    <w:p>
      <w:pPr>
        <w:spacing w:after="160" w:line="252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От 41-50- 5 педагогов. 9 педагогов  старше  50 лет. Средний возраст коллектива – 51год.</w:t>
      </w:r>
    </w:p>
    <w:p>
      <w:pPr>
        <w:spacing w:after="160" w:line="252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ru-RU"/>
        </w:rPr>
        <w:drawing>
          <wp:inline distT="0" distB="0" distL="0" distR="0">
            <wp:extent cx="3966210" cy="182880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after="160" w:line="252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</w:t>
      </w:r>
    </w:p>
    <w:p>
      <w:pPr>
        <w:spacing w:after="160" w:line="252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>
      <w:pPr>
        <w:spacing w:after="160" w:line="252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Стаж педагогов.</w:t>
      </w:r>
    </w:p>
    <w:p>
      <w:pPr>
        <w:spacing w:after="160" w:line="252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drawing>
          <wp:inline distT="0" distB="0" distL="0" distR="0">
            <wp:extent cx="4714875" cy="1990725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spacing w:after="160" w:line="252" w:lineRule="auto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91% работников педагогического коллектива имеют стаж более 15 лет.</w:t>
      </w:r>
    </w:p>
    <w:p>
      <w:pPr>
        <w:spacing w:after="160" w:line="252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Квалификация педагогов.</w:t>
      </w:r>
    </w:p>
    <w:p>
      <w:pPr>
        <w:spacing w:after="160" w:line="252" w:lineRule="auto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4"/>
          <w:szCs w:val="24"/>
          <w:lang w:eastAsia="ru-RU"/>
        </w:rPr>
        <w:drawing>
          <wp:inline distT="0" distB="0" distL="0" distR="0">
            <wp:extent cx="4905375" cy="2028825"/>
            <wp:effectExtent l="0" t="0" r="0" b="0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eastAsia="Calibri"/>
          <w:b/>
          <w:sz w:val="24"/>
          <w:szCs w:val="24"/>
        </w:rPr>
        <w:br w:type="textWrapping" w:clear="all"/>
      </w:r>
    </w:p>
    <w:p>
      <w:pPr>
        <w:rPr>
          <w:b/>
          <w:sz w:val="24"/>
          <w:szCs w:val="24"/>
        </w:rPr>
      </w:pPr>
    </w:p>
    <w:tbl>
      <w:tblPr>
        <w:tblStyle w:val="5"/>
        <w:tblW w:w="94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39"/>
        <w:gridCol w:w="39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5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На конец 2022  года  в школе работали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31" w:hanging="10"/>
              <w:rPr>
                <w:lang w:eastAsia="ru-RU" w:bidi="ru-RU"/>
              </w:rPr>
            </w:pPr>
            <w:r>
              <w:rPr>
                <w:lang w:eastAsia="ru-RU" w:bidi="ru-RU"/>
              </w:rPr>
              <w:t>11  педагогов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5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31" w:hanging="10"/>
              <w:rPr>
                <w:rFonts w:eastAsia="Arial Unicode MS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</w:trPr>
        <w:tc>
          <w:tcPr>
            <w:tcW w:w="5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31" w:hanging="10"/>
              <w:rPr>
                <w:lang w:eastAsia="ru-RU" w:bidi="ru-RU"/>
              </w:rPr>
            </w:pPr>
            <w:r>
              <w:rPr>
                <w:lang w:eastAsia="ru-RU" w:bidi="ru-RU"/>
              </w:rPr>
              <w:t>4 педагога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55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31" w:hanging="10"/>
              <w:rPr>
                <w:lang w:eastAsia="ru-RU" w:bidi="ru-RU"/>
              </w:rPr>
            </w:pPr>
            <w:r>
              <w:rPr>
                <w:lang w:eastAsia="ru-RU" w:bidi="ru-RU"/>
              </w:rPr>
              <w:t>5 педагогов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131" w:hanging="10"/>
              <w:rPr>
                <w:lang w:eastAsia="ru-RU" w:bidi="ru-RU"/>
              </w:rPr>
            </w:pPr>
            <w:r>
              <w:rPr>
                <w:lang w:eastAsia="ru-RU" w:bidi="ru-RU"/>
              </w:rPr>
              <w:t>2 человека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>
      <w:pPr>
        <w:rPr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>
        <w:rPr>
          <w:b/>
          <w:sz w:val="28"/>
          <w:szCs w:val="28"/>
        </w:rPr>
        <w:t>Работа по повышению квалификации педагогов, аттестации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Педагогами  апробированы следующие методики использования новых технологий на уроках:  защита проектов, подготовка презентации по теме урока, её защита. </w:t>
      </w:r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Модернизация образования требует от каждого усилий и активного повышения квалификации. Все учителя регулярно проходят курсы повышения квалификации,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развивает творческую активность, стимулирует деятельность, повышает их профессионализм, помогает осознать дифференцированную оценку результатов педагогического труда.  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В 2022 году учителя принимали участие в профессиональных конкурсах муниципального уровня, что свидетельствует о грамотной и эффективной работе управленческой команды. Информация об участии представлена в таблице.</w:t>
      </w:r>
    </w:p>
    <w:p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1"/>
        <w:gridCol w:w="1535"/>
        <w:gridCol w:w="12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Название конкурса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Результат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Муниципальный этап областного общежанрового конкурса работников образования Брянской области «Созвездие талантов»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4"/>
              </w:rPr>
            </w:pPr>
            <w:r>
              <w:rPr>
                <w:sz w:val="28"/>
                <w:szCs w:val="24"/>
              </w:rPr>
              <w:t>Антошина Л.В.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Диплом</w:t>
            </w:r>
          </w:p>
          <w:p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</w:rPr>
              <w:t>II</w:t>
            </w:r>
            <w:r>
              <w:rPr>
                <w:sz w:val="28"/>
                <w:szCs w:val="24"/>
                <w:lang w:val="en-US"/>
              </w:rPr>
              <w:t>I</w:t>
            </w:r>
          </w:p>
          <w:p>
            <w:pPr>
              <w:rPr>
                <w:sz w:val="24"/>
              </w:rPr>
            </w:pPr>
            <w:r>
              <w:rPr>
                <w:sz w:val="28"/>
                <w:szCs w:val="24"/>
              </w:rPr>
              <w:t>степени</w:t>
            </w:r>
          </w:p>
        </w:tc>
      </w:tr>
    </w:tbl>
    <w:p>
      <w:pPr>
        <w:rPr>
          <w:sz w:val="28"/>
          <w:szCs w:val="24"/>
        </w:rPr>
      </w:pPr>
    </w:p>
    <w:p>
      <w:pPr>
        <w:spacing w:line="276" w:lineRule="auto"/>
        <w:jc w:val="both"/>
      </w:pPr>
    </w:p>
    <w:p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IX. КАЧЕСТВО УЧЕБНО-МЕТОДИЧЕСКОГО ОБЕСПЕЧЕНИЯ</w:t>
      </w:r>
    </w:p>
    <w:p>
      <w:pPr>
        <w:rPr>
          <w:sz w:val="24"/>
          <w:szCs w:val="24"/>
        </w:rPr>
      </w:pPr>
      <w:r>
        <w:rPr>
          <w:sz w:val="28"/>
          <w:szCs w:val="24"/>
        </w:rPr>
        <w:t xml:space="preserve">    Обеспеченность доступа к печатным и электронным образовательным ресурсам (ЭОР) в МБОУ Дроновская СОШ им.И.К.Хахерина Карачевского района Брянской области составляет 100%. В образовательном процессе используются ЭОР, включенные в федеральный перечень электронных образовательных ресурсов, утвержденный приказом Минпросвещения от 02.08.2022 № 653. В 2022 году приобретен необходимый спортивный инвентарь, химическая посуда для лаборатории химии, приборы для физической лаборатории</w:t>
      </w:r>
      <w:r>
        <w:rPr>
          <w:sz w:val="24"/>
          <w:szCs w:val="24"/>
        </w:rPr>
        <w:t>.</w:t>
      </w:r>
    </w:p>
    <w:p>
      <w:pPr>
        <w:spacing w:line="276" w:lineRule="auto"/>
        <w:jc w:val="both"/>
      </w:pPr>
    </w:p>
    <w:p>
      <w:pPr>
        <w:rPr>
          <w:b/>
          <w:bCs/>
          <w:sz w:val="28"/>
          <w:szCs w:val="24"/>
        </w:rPr>
      </w:pPr>
    </w:p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X. КАЧЕСТВО БИБЛИОТЕЧНО-ИНФОРМАЦИОННОГО ОБЕСПЕЧЕНИЯ</w:t>
      </w:r>
    </w:p>
    <w:p>
      <w:pPr>
        <w:rPr>
          <w:sz w:val="28"/>
          <w:u w:val="single"/>
        </w:rPr>
      </w:pPr>
      <w:r>
        <w:rPr>
          <w:sz w:val="28"/>
        </w:rPr>
        <w:t xml:space="preserve">Общее количество экземпляров учебников, учебных пособий, художественной литературы, состоящих в фонде школьной библиотеки, составляет </w:t>
      </w:r>
      <w:r>
        <w:rPr>
          <w:sz w:val="28"/>
          <w:u w:val="single"/>
        </w:rPr>
        <w:t>3453.</w:t>
      </w:r>
    </w:p>
    <w:p>
      <w:pPr>
        <w:rPr>
          <w:sz w:val="28"/>
        </w:rPr>
      </w:pPr>
      <w:r>
        <w:rPr>
          <w:sz w:val="28"/>
        </w:rPr>
        <w:t>Учащиеся полностью обеспечены учебниками.</w:t>
      </w:r>
    </w:p>
    <w:p>
      <w:pPr>
        <w:jc w:val="center"/>
        <w:rPr>
          <w:sz w:val="24"/>
          <w:szCs w:val="24"/>
        </w:rPr>
      </w:pPr>
    </w:p>
    <w:p>
      <w:pPr>
        <w:rPr>
          <w:sz w:val="28"/>
          <w:szCs w:val="24"/>
        </w:rPr>
      </w:pPr>
      <w:r>
        <w:rPr>
          <w:sz w:val="28"/>
          <w:szCs w:val="24"/>
        </w:rPr>
        <w:t>Фонд библиотеки формируется за счет федерального, областного, местного бюджетов.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 xml:space="preserve">Фонд библиотеки соответствует требованиям ФГОС. В 2022 году все учебники фонда соответствовали федеральному перечню, утвержденному приказом Минпросвещения от 20.05.2020 № 254. В ноябре 2022 года также была начата работа по переходу на новый федеральный перечень учебников, утвержденный приказом Минпросвещения от 21.09.2022 № 858. Подготовлен перспективный перечень учебников. 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В библиотеке имеются электронные образовательные ресурсы  (диски, мультимедийные средства (презентации, дидактические материалы).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XI. МАТЕРИАЛЬНО-ТЕХНИЧЕСКАЯ БАЗА</w:t>
      </w:r>
    </w:p>
    <w:p>
      <w:pPr>
        <w:pStyle w:val="1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Дроновская СОШ им.И.К.Хахерина  расположено по адресу: П.Дунаевский, ул.Школьная,4 и имеет ведомственную принадлежность к районному управлению образования администрации Карачевского муниципального района. </w:t>
      </w:r>
    </w:p>
    <w:p>
      <w:pPr>
        <w:pStyle w:val="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педагогического состава: 11</w:t>
      </w:r>
    </w:p>
    <w:p>
      <w:pPr>
        <w:pStyle w:val="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обслуживающего персонала: 5</w:t>
      </w:r>
    </w:p>
    <w:p>
      <w:pPr>
        <w:pStyle w:val="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учащихся: 39</w:t>
      </w:r>
    </w:p>
    <w:p>
      <w:pPr>
        <w:pStyle w:val="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Образовательный процесс в школе организован в одну смену, занятия начинаются  с         8.30 часов до 14.55 часов. </w:t>
      </w:r>
    </w:p>
    <w:p>
      <w:pPr>
        <w:pStyle w:val="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территории: территория МБОУ Дроновская СОШ им.И.К.Хахерина расположена в п.Дунаевский Карачевского района. </w:t>
      </w:r>
    </w:p>
    <w:p>
      <w:pPr>
        <w:pStyle w:val="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Площадь территории, занимаемой учреждением, постройками и двором составляет- 868 м2; </w:t>
      </w:r>
    </w:p>
    <w:p>
      <w:pPr>
        <w:pStyle w:val="1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Ограждение с трёх сторон территории школы выполнено в виде забора из металлической решетки высотой 1,75 м., 1 сторона – деревянная изгородь. Вход на территорию с двух сторон - через металлические калитки; въезд и выезд автотранспорта на территорию школы осуществляются через ворота со стороны улицы Центральной. В здании школы расположен ФАП.  В прошедшем учебном году часть здания на 1 этаже переделано под детсадовскую группу.</w:t>
      </w:r>
    </w:p>
    <w:p>
      <w:pPr>
        <w:pStyle w:val="1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Школа расположена в типовом отдельно стоящем здании,  состоящая из 2-этажного корпуса с  подвалом размером 4 м2. Полы цементные, в классах - покрыты линолеумом, оргалитом и деревянной доской. Здание имеет 2 основных и 5 запасных входа. </w:t>
      </w:r>
    </w:p>
    <w:p>
      <w:pPr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Школа соответствует требованиям пожарной безопасности, укомплектована огнетушителями в необходимом количестве. Заключен договор </w:t>
      </w:r>
      <w:r>
        <w:rPr>
          <w:sz w:val="28"/>
          <w:shd w:val="clear" w:color="auto" w:fill="FFFFFF"/>
        </w:rPr>
        <w:t>на техническое  обслуживание пожарной сигнализации.</w:t>
      </w:r>
    </w:p>
    <w:p>
      <w:pPr>
        <w:jc w:val="both"/>
      </w:pPr>
      <w:r>
        <w:rPr>
          <w:sz w:val="28"/>
        </w:rPr>
        <w:t>Для ведения образовательной деятельности школа использует следующие помещения:</w:t>
      </w:r>
    </w:p>
    <w:tbl>
      <w:tblPr>
        <w:tblStyle w:val="5"/>
        <w:tblW w:w="8363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9"/>
        <w:gridCol w:w="2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помещения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Кабинет начальных классов</w:t>
            </w:r>
          </w:p>
          <w:p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 физики </w:t>
            </w:r>
          </w:p>
          <w:p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 химии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Лаборантская в кабинете физики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Лаборантская в кабинете химии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Классные кабинеты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Спортзал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Музейная комната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jc w:val="both"/>
      </w:pP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Все учебные кабинеты имеют необходимую мебель, соответствуют требованиям нормативных документов санитарного законодательства СанПин 2.4.3648-20 «Санитарно-эпидемиологические требования к организациям воспитания и обучения, отдыха и оздоровления детей и молодёжи».  </w:t>
      </w: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В школе   компьютеров, имеется локальная сеть.  Создана электронная почта, разработан сайт школы. </w:t>
      </w:r>
    </w:p>
    <w:p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Компьютерное обеспечение</w:t>
      </w:r>
    </w:p>
    <w:tbl>
      <w:tblPr>
        <w:tblStyle w:val="5"/>
        <w:tblW w:w="7386" w:type="dxa"/>
        <w:tblInd w:w="1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463"/>
        <w:gridCol w:w="2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компьютеров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Используются в учебном процессе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Кабинеты начальных классов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(нотбуки)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462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Кабинет директора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</w:trPr>
        <w:tc>
          <w:tcPr>
            <w:tcW w:w="2462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Кабинет зам.директора по УР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2462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463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61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4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rPr>
          <w:b/>
          <w:sz w:val="24"/>
        </w:rPr>
      </w:pPr>
    </w:p>
    <w:p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Технические средства:</w:t>
      </w:r>
    </w:p>
    <w:p>
      <w:pPr>
        <w:spacing w:line="1" w:lineRule="exact"/>
        <w:ind w:firstLine="567"/>
        <w:jc w:val="both"/>
        <w:rPr>
          <w:sz w:val="24"/>
        </w:rPr>
      </w:pPr>
    </w:p>
    <w:tbl>
      <w:tblPr>
        <w:tblStyle w:val="5"/>
        <w:tblW w:w="0" w:type="auto"/>
        <w:tblInd w:w="-3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7240"/>
        <w:gridCol w:w="134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№\П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Музыкальный центр Samsung  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  <w:lang w:val="en-US"/>
              </w:rPr>
              <w:t>Принтер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  <w:lang w:val="en-US"/>
              </w:rPr>
              <w:t>Компьютер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</w:rPr>
            </w:pPr>
            <w:r>
              <w:rPr>
                <w:sz w:val="24"/>
              </w:rPr>
              <w:t>Ноутбк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Проектор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35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2"/>
              <w:numPr>
                <w:ilvl w:val="0"/>
                <w:numId w:val="8"/>
              </w:numPr>
              <w:shd w:val="clear" w:color="auto" w:fill="FFFFFF"/>
              <w:tabs>
                <w:tab w:val="left" w:pos="2160"/>
              </w:tabs>
              <w:snapToGrid w:val="0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Экран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line="276" w:lineRule="auto"/>
        <w:jc w:val="both"/>
        <w:rPr>
          <w:sz w:val="24"/>
          <w:lang w:val="en-US"/>
        </w:rPr>
      </w:pPr>
    </w:p>
    <w:p>
      <w:pPr>
        <w:spacing w:line="600" w:lineRule="atLeast"/>
        <w:jc w:val="center"/>
        <w:rPr>
          <w:b/>
          <w:bCs/>
          <w:spacing w:val="-2"/>
          <w:sz w:val="32"/>
          <w:szCs w:val="28"/>
        </w:rPr>
      </w:pPr>
      <w:r>
        <w:rPr>
          <w:b/>
          <w:bCs/>
          <w:spacing w:val="-2"/>
          <w:sz w:val="32"/>
          <w:szCs w:val="28"/>
        </w:rPr>
        <w:t>СТАТИСТИЧЕСКАЯ ЧАСТЬ</w:t>
      </w:r>
    </w:p>
    <w:p>
      <w:pPr>
        <w:spacing w:line="600" w:lineRule="atLeast"/>
        <w:jc w:val="center"/>
        <w:rPr>
          <w:b/>
          <w:bCs/>
          <w:spacing w:val="-2"/>
          <w:sz w:val="32"/>
          <w:szCs w:val="28"/>
        </w:rPr>
      </w:pP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РЕЗУЛЬТАТЫ АНАЛИЗА ПОКАЗАТЕЛЕЙ ДЕЯТЕЛЬНОСТИ ОРГАНИЗАЦИИ</w:t>
      </w:r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>Данные приведены по состоянию на 31 декабря 2022 года.</w:t>
      </w:r>
    </w:p>
    <w:p>
      <w:pPr>
        <w:jc w:val="center"/>
        <w:rPr>
          <w:b/>
          <w:sz w:val="28"/>
          <w:szCs w:val="28"/>
        </w:rPr>
      </w:pPr>
    </w:p>
    <w:tbl>
      <w:tblPr>
        <w:tblStyle w:val="5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74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39/7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 государственной итоговой аттестации выпускников                    9 класса по русскому языку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39/25/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39/16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5/0,8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3453/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  <w:p>
            <w:pPr>
              <w:pStyle w:val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>
      <w:pPr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lowerLetter"/>
      <w:suff w:val="nothing"/>
      <w:lvlText w:val="%2.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lowerRoman"/>
      <w:suff w:val="nothing"/>
      <w:lvlText w:val="%2.%3.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decimal"/>
      <w:suff w:val="nothing"/>
      <w:lvlText w:val="%2.%3.%4.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lowerLetter"/>
      <w:suff w:val="nothing"/>
      <w:lvlText w:val="%2.%3.%4.%5.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lowerRoman"/>
      <w:suff w:val="nothing"/>
      <w:lvlText w:val="%2.%3.%4.%5.%6.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suff w:val="nothing"/>
      <w:lvlText w:val="%2.%3.%4.%5.%6.%7.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lowerLetter"/>
      <w:suff w:val="nothing"/>
      <w:lvlText w:val="%2.%3.%4.%5.%6.%7.%8.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lowerRoman"/>
      <w:suff w:val="nothing"/>
      <w:lvlText w:val="%2.%3.%4.%5.%6.%7.%8.%9."/>
      <w:lvlJc w:val="left"/>
      <w:pPr>
        <w:tabs>
          <w:tab w:val="left" w:pos="0"/>
        </w:tabs>
        <w:ind w:left="0" w:firstLine="0"/>
      </w:pPr>
    </w:lvl>
  </w:abstractNum>
  <w:abstractNum w:abstractNumId="1">
    <w:nsid w:val="2DDA40E3"/>
    <w:multiLevelType w:val="multilevel"/>
    <w:tmpl w:val="2DDA40E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03E7419"/>
    <w:multiLevelType w:val="multilevel"/>
    <w:tmpl w:val="303E741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445E"/>
    <w:multiLevelType w:val="multilevel"/>
    <w:tmpl w:val="30D644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FC55CEA"/>
    <w:multiLevelType w:val="multilevel"/>
    <w:tmpl w:val="5FC55C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8125466"/>
    <w:multiLevelType w:val="multilevel"/>
    <w:tmpl w:val="68125466"/>
    <w:lvl w:ilvl="0" w:tentative="0">
      <w:start w:val="1"/>
      <w:numFmt w:val="upperRoman"/>
      <w:lvlText w:val="%1."/>
      <w:lvlJc w:val="left"/>
      <w:pPr>
        <w:ind w:left="1766" w:hanging="249"/>
        <w:jc w:val="right"/>
      </w:pPr>
      <w:rPr>
        <w:rFonts w:hint="default"/>
        <w:b/>
        <w:bCs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718" w:hanging="24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77" w:hanging="24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594" w:hanging="24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553" w:hanging="24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511" w:hanging="24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0" w:hanging="24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29" w:hanging="249"/>
      </w:pPr>
      <w:rPr>
        <w:rFonts w:hint="default"/>
        <w:lang w:val="ru-RU" w:eastAsia="en-US" w:bidi="ar-SA"/>
      </w:rPr>
    </w:lvl>
  </w:abstractNum>
  <w:abstractNum w:abstractNumId="6">
    <w:nsid w:val="6A3D61AA"/>
    <w:multiLevelType w:val="multilevel"/>
    <w:tmpl w:val="6A3D61AA"/>
    <w:lvl w:ilvl="0" w:tentative="0">
      <w:start w:val="0"/>
      <w:numFmt w:val="bullet"/>
      <w:lvlText w:val="–"/>
      <w:lvlJc w:val="left"/>
      <w:pPr>
        <w:ind w:left="1307" w:hanging="21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181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7">
    <w:nsid w:val="79CE1A78"/>
    <w:multiLevelType w:val="multilevel"/>
    <w:tmpl w:val="79CE1A78"/>
    <w:lvl w:ilvl="0" w:tentative="0">
      <w:start w:val="0"/>
      <w:numFmt w:val="bullet"/>
      <w:lvlText w:val=""/>
      <w:lvlJc w:val="left"/>
      <w:pPr>
        <w:ind w:left="672" w:hanging="294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46" w:hanging="29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13" w:hanging="29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9" w:hanging="29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46" w:hanging="29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13" w:hanging="29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79" w:hanging="29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6" w:hanging="29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13" w:hanging="2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2"/>
    <w:rsid w:val="005B3A08"/>
    <w:rsid w:val="00880222"/>
    <w:rsid w:val="1EE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ind w:left="1098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widowControl/>
      <w:autoSpaceDE/>
      <w:autoSpaceDN/>
      <w:spacing w:before="200" w:beforeAutospacing="1" w:afterAutospacing="1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3"/>
    <w:qFormat/>
    <w:uiPriority w:val="1"/>
    <w:pPr>
      <w:ind w:left="672"/>
    </w:pPr>
    <w:rPr>
      <w:sz w:val="28"/>
      <w:szCs w:val="28"/>
    </w:rPr>
  </w:style>
  <w:style w:type="paragraph" w:styleId="8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9">
    <w:name w:val="Table Grid"/>
    <w:basedOn w:val="5"/>
    <w:uiPriority w:val="0"/>
    <w:pPr>
      <w:spacing w:after="0" w:line="240" w:lineRule="auto"/>
    </w:pPr>
    <w:rPr>
      <w:rFonts w:ascii="Calibri" w:hAnsi="Calibri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4"/>
    <w:link w:val="2"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1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  <w14:textFill>
        <w14:solidFill>
          <w14:schemeClr w14:val="accent1"/>
        </w14:solidFill>
      </w14:textFill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Основной текст Знак"/>
    <w:basedOn w:val="4"/>
    <w:link w:val="7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14">
    <w:name w:val="List Paragraph"/>
    <w:basedOn w:val="1"/>
    <w:link w:val="17"/>
    <w:qFormat/>
    <w:uiPriority w:val="34"/>
    <w:pPr>
      <w:ind w:left="672" w:firstLine="425"/>
    </w:pPr>
  </w:style>
  <w:style w:type="paragraph" w:customStyle="1" w:styleId="15">
    <w:name w:val="Table Paragraph"/>
    <w:basedOn w:val="1"/>
    <w:qFormat/>
    <w:uiPriority w:val="1"/>
    <w:pPr>
      <w:spacing w:before="1"/>
    </w:pPr>
  </w:style>
  <w:style w:type="paragraph" w:styleId="16">
    <w:name w:val="No Spacing"/>
    <w:link w:val="23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">
    <w:name w:val="Абзац списка Знак"/>
    <w:link w:val="14"/>
    <w:locked/>
    <w:uiPriority w:val="34"/>
    <w:rPr>
      <w:rFonts w:ascii="Times New Roman" w:hAnsi="Times New Roman" w:eastAsia="Times New Roman" w:cs="Times New Roman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9">
    <w:name w:val="Текст выноски Знак"/>
    <w:basedOn w:val="4"/>
    <w:link w:val="6"/>
    <w:semiHidden/>
    <w:uiPriority w:val="99"/>
    <w:rPr>
      <w:rFonts w:ascii="Tahoma" w:hAnsi="Tahoma" w:eastAsia="Times New Roman" w:cs="Tahoma"/>
      <w:sz w:val="16"/>
      <w:szCs w:val="16"/>
    </w:rPr>
  </w:style>
  <w:style w:type="table" w:customStyle="1" w:styleId="20">
    <w:name w:val="Сетка таблицы8"/>
    <w:basedOn w:val="5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2"/>
    <w:basedOn w:val="5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1"/>
    <w:basedOn w:val="1"/>
    <w:uiPriority w:val="0"/>
    <w:pPr>
      <w:suppressAutoHyphens/>
      <w:autoSpaceDE/>
      <w:autoSpaceDN/>
      <w:spacing w:line="100" w:lineRule="atLeast"/>
      <w:ind w:left="720"/>
    </w:pPr>
    <w:rPr>
      <w:rFonts w:ascii="Calibri" w:hAnsi="Calibri" w:eastAsia="Calibri"/>
      <w:kern w:val="1"/>
      <w:sz w:val="24"/>
      <w:szCs w:val="24"/>
    </w:rPr>
  </w:style>
  <w:style w:type="character" w:customStyle="1" w:styleId="23">
    <w:name w:val="Без интервала Знак"/>
    <w:link w:val="16"/>
    <w:locked/>
    <w:uiPriority w:val="1"/>
    <w:rPr>
      <w:rFonts w:ascii="Calibri" w:hAnsi="Calibri" w:eastAsia="Times New Roman" w:cs="Times New Roman"/>
    </w:rPr>
  </w:style>
  <w:style w:type="paragraph" w:customStyle="1" w:styleId="2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hart" Target="charts/chart13.xml"/><Relationship Id="rId17" Type="http://schemas.openxmlformats.org/officeDocument/2006/relationships/chart" Target="charts/chart12.xml"/><Relationship Id="rId16" Type="http://schemas.openxmlformats.org/officeDocument/2006/relationships/chart" Target="charts/chart11.xml"/><Relationship Id="rId15" Type="http://schemas.openxmlformats.org/officeDocument/2006/relationships/chart" Target="charts/chart10.xml"/><Relationship Id="rId14" Type="http://schemas.openxmlformats.org/officeDocument/2006/relationships/chart" Target="charts/chart9.xml"/><Relationship Id="rId13" Type="http://schemas.openxmlformats.org/officeDocument/2006/relationships/chart" Target="charts/chart8.xml"/><Relationship Id="rId12" Type="http://schemas.openxmlformats.org/officeDocument/2006/relationships/chart" Target="charts/chart7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83592400690846"/>
          <c:y val="0.090909090909091"/>
          <c:w val="0.816925734024181"/>
          <c:h val="0.795454545454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 кл.</c:v>
                </c:pt>
              </c:strCache>
            </c:strRef>
          </c:tx>
          <c:spPr>
            <a:solidFill>
              <a:srgbClr val="9999FF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 кл.</c:v>
                </c:pt>
              </c:strCache>
            </c:strRef>
          </c:tx>
          <c:spPr>
            <a:solidFill>
              <a:srgbClr val="993366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кл.</c:v>
                </c:pt>
              </c:strCache>
            </c:strRef>
          </c:tx>
          <c:spPr>
            <a:solidFill>
              <a:srgbClr val="FFFFCC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 кл.</c:v>
                </c:pt>
              </c:strCache>
            </c:strRef>
          </c:tx>
          <c:spPr>
            <a:solidFill>
              <a:srgbClr val="CCFFFF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Sheet1!$B$5:$L$5</c:f>
              <c:numCache>
                <c:formatCode>General</c:formatCode>
                <c:ptCount val="11"/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6 кл.</c:v>
                </c:pt>
              </c:strCache>
            </c:strRef>
          </c:tx>
          <c:spPr>
            <a:solidFill>
              <a:srgbClr val="660066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Sheet1!$B$6:$L$6</c:f>
              <c:numCache>
                <c:formatCode>General</c:formatCode>
                <c:ptCount val="11"/>
                <c:pt idx="4">
                  <c:v>49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7 кл.</c:v>
                </c:pt>
              </c:strCache>
            </c:strRef>
          </c:tx>
          <c:spPr>
            <a:solidFill>
              <a:srgbClr val="FF8080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Sheet1!$B$7:$L$7</c:f>
              <c:numCache>
                <c:formatCode>General</c:formatCode>
                <c:ptCount val="11"/>
                <c:pt idx="5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8 кл.</c:v>
                </c:pt>
              </c:strCache>
            </c:strRef>
          </c:tx>
          <c:spPr>
            <a:solidFill>
              <a:srgbClr val="0066CC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Sheet1!$B$8:$L$8</c:f>
              <c:numCache>
                <c:formatCode>General</c:formatCode>
                <c:ptCount val="11"/>
                <c:pt idx="6">
                  <c:v>16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9 кл. </c:v>
                </c:pt>
              </c:strCache>
            </c:strRef>
          </c:tx>
          <c:spPr>
            <a:solidFill>
              <a:srgbClr val="CCCCFF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Sheet1!$B$9:$L$9</c:f>
              <c:numCache>
                <c:formatCode>General</c:formatCode>
                <c:ptCount val="11"/>
                <c:pt idx="7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10 кл.</c:v>
                </c:pt>
              </c:strCache>
            </c:strRef>
          </c:tx>
          <c:spPr>
            <a:solidFill>
              <a:srgbClr val="000080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Sheet1!$B$10:$L$10</c:f>
              <c:numCache>
                <c:formatCode>General</c:formatCode>
                <c:ptCount val="11"/>
                <c:pt idx="8">
                  <c:v>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11 кл.</c:v>
                </c:pt>
              </c:strCache>
            </c:strRef>
          </c:tx>
          <c:spPr>
            <a:solidFill>
              <a:srgbClr val="FF00FF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Sheet1!$B$11:$L$11</c:f>
              <c:numCache>
                <c:formatCode>General</c:formatCode>
                <c:ptCount val="11"/>
                <c:pt idx="9">
                  <c:v>33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по школе</c:v>
                </c:pt>
              </c:strCache>
            </c:strRef>
          </c:tx>
          <c:spPr>
            <a:solidFill>
              <a:srgbClr val="FFFF00"/>
            </a:solidFill>
            <a:ln w="1311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Sheet1!$B$1:$L$1</c:f>
              <c:numCache>
                <c:formatCode>General</c:formatCode>
                <c:ptCount val="11"/>
              </c:numCache>
            </c:numRef>
          </c:cat>
          <c:val>
            <c:numRef>
              <c:f>Sheet1!$B$12:$L$12</c:f>
              <c:numCache>
                <c:formatCode>General</c:formatCode>
                <c:ptCount val="11"/>
                <c:pt idx="1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457856"/>
        <c:axId val="204459392"/>
      </c:barChart>
      <c:catAx>
        <c:axId val="2044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8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25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4459392"/>
        <c:crosses val="autoZero"/>
        <c:auto val="1"/>
        <c:lblAlgn val="ctr"/>
        <c:lblOffset val="100"/>
        <c:tickLblSkip val="1"/>
        <c:noMultiLvlLbl val="0"/>
      </c:catAx>
      <c:valAx>
        <c:axId val="204459392"/>
        <c:scaling>
          <c:orientation val="minMax"/>
        </c:scaling>
        <c:delete val="0"/>
        <c:axPos val="l"/>
        <c:majorGridlines>
          <c:spPr>
            <a:ln w="3280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28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25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445785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/>
      <c:overlay val="0"/>
      <c:spPr>
        <a:noFill/>
        <a:ln w="3280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60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25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97539543057997"/>
          <c:y val="0.0880829015544042"/>
          <c:w val="0.769771528998243"/>
          <c:h val="0.735751295336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География 11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География 10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История 11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Биология 11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3">
                  <c:v>66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Химия 11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 11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Sheet1!$B$1:$G$1</c:f>
              <c:strCache>
                <c:ptCount val="6"/>
                <c:pt idx="0">
                  <c:v>%</c:v>
                </c:pt>
                <c:pt idx="1">
                  <c:v>%</c:v>
                </c:pt>
                <c:pt idx="2">
                  <c:v>%</c:v>
                </c:pt>
                <c:pt idx="3">
                  <c:v>%</c:v>
                </c:pt>
                <c:pt idx="4">
                  <c:v>%</c:v>
                </c:pt>
                <c:pt idx="5">
                  <c:v>%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949568"/>
        <c:axId val="205955456"/>
      </c:barChart>
      <c:catAx>
        <c:axId val="20594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955456"/>
        <c:crosses val="autoZero"/>
        <c:auto val="1"/>
        <c:lblAlgn val="ctr"/>
        <c:lblOffset val="100"/>
        <c:tickLblSkip val="1"/>
        <c:noMultiLvlLbl val="0"/>
      </c:catAx>
      <c:valAx>
        <c:axId val="2059554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5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9495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48857644991213"/>
          <c:y val="0.202072538860104"/>
          <c:w val="0.144112478031634"/>
          <c:h val="0.59585492227979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80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5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43209876543211"/>
          <c:y val="0.0824175824175824"/>
          <c:w val="0.669135802469137"/>
          <c:h val="0.73076923076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до 50</c:v>
                </c:pt>
                <c:pt idx="1">
                  <c:v>свыше 50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50 лет и выше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до 50</c:v>
                </c:pt>
                <c:pt idx="1">
                  <c:v>свыше 50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977088"/>
        <c:axId val="205978624"/>
      </c:barChart>
      <c:catAx>
        <c:axId val="2059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978624"/>
        <c:crosses val="autoZero"/>
        <c:auto val="1"/>
        <c:lblAlgn val="ctr"/>
        <c:lblOffset val="100"/>
        <c:tickLblSkip val="1"/>
        <c:noMultiLvlLbl val="0"/>
      </c:catAx>
      <c:valAx>
        <c:axId val="2059786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9770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50617283950617"/>
          <c:y val="0.395604395604396"/>
          <c:w val="0.239506172839506"/>
          <c:h val="0.2142857142857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77319587628867"/>
          <c:y val="0.0750000000000004"/>
          <c:w val="0.764948453608258"/>
          <c:h val="0.82000000000000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от 5 до 20</c:v>
                </c:pt>
              </c:strCache>
            </c:strRef>
          </c:tx>
          <c:spPr>
            <a:solidFill>
              <a:srgbClr val="993366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от 20 лет</c:v>
                </c:pt>
              </c:strCache>
            </c:strRef>
          </c:tx>
          <c:spPr>
            <a:solidFill>
              <a:srgbClr val="FFFFCC"/>
            </a:solidFill>
            <a:ln w="1264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828096"/>
        <c:axId val="205829632"/>
      </c:barChart>
      <c:catAx>
        <c:axId val="205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7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829632"/>
        <c:crosses val="autoZero"/>
        <c:auto val="1"/>
        <c:lblAlgn val="ctr"/>
        <c:lblOffset val="100"/>
        <c:tickLblSkip val="1"/>
        <c:noMultiLvlLbl val="0"/>
      </c:catAx>
      <c:valAx>
        <c:axId val="205829632"/>
        <c:scaling>
          <c:orientation val="minMax"/>
        </c:scaling>
        <c:delete val="0"/>
        <c:axPos val="l"/>
        <c:majorGridlines>
          <c:spPr>
            <a:ln w="3160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7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828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45360824742261"/>
          <c:y val="0.35"/>
          <c:w val="0.146391752577322"/>
          <c:h val="0.305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800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7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35643564356436"/>
          <c:y val="0.0788177339901488"/>
          <c:w val="0.752475247524758"/>
          <c:h val="0.817733990147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категоии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Сответствие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Первая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835712"/>
        <c:axId val="206837248"/>
      </c:barChart>
      <c:catAx>
        <c:axId val="20683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6837248"/>
        <c:crosses val="autoZero"/>
        <c:auto val="1"/>
        <c:lblAlgn val="ctr"/>
        <c:lblOffset val="100"/>
        <c:tickLblSkip val="1"/>
        <c:noMultiLvlLbl val="0"/>
      </c:catAx>
      <c:valAx>
        <c:axId val="206837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9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68357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17821782178222"/>
          <c:y val="0.300492610837442"/>
          <c:w val="0.174257425742574"/>
          <c:h val="0.3990147783251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82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9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2434456928839"/>
          <c:y val="0.0714285714285714"/>
          <c:w val="0.790262172284644"/>
          <c:h val="0.741758241758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%</c:v>
                </c:pt>
                <c:pt idx="1">
                  <c:v>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%</c:v>
                </c:pt>
                <c:pt idx="1">
                  <c:v>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714368"/>
        <c:axId val="204715904"/>
      </c:barChart>
      <c:catAx>
        <c:axId val="20471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4715904"/>
        <c:crosses val="autoZero"/>
        <c:auto val="1"/>
        <c:lblAlgn val="ctr"/>
        <c:lblOffset val="100"/>
        <c:tickLblSkip val="1"/>
        <c:noMultiLvlLbl val="0"/>
      </c:catAx>
      <c:valAx>
        <c:axId val="2047159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47143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63295880149813"/>
          <c:y val="0.395604395604396"/>
          <c:w val="0.129213483146068"/>
          <c:h val="0.2142857142857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28301886792453"/>
          <c:y val="0.0769230769230769"/>
          <c:w val="0.788679245283019"/>
          <c:h val="0.736263736263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%</c:v>
                </c:pt>
                <c:pt idx="1">
                  <c:v>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%</c:v>
                </c:pt>
                <c:pt idx="1">
                  <c:v>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%</c:v>
                </c:pt>
                <c:pt idx="1">
                  <c:v>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733824"/>
        <c:axId val="204899456"/>
      </c:barChart>
      <c:catAx>
        <c:axId val="20473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4899456"/>
        <c:crosses val="autoZero"/>
        <c:auto val="1"/>
        <c:lblAlgn val="ctr"/>
        <c:lblOffset val="100"/>
        <c:tickLblSkip val="1"/>
        <c:noMultiLvlLbl val="0"/>
      </c:catAx>
      <c:valAx>
        <c:axId val="2048994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47338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62264150943397"/>
          <c:y val="0.340659340659341"/>
          <c:w val="0.130188679245283"/>
          <c:h val="0.3186813186813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27306967984935"/>
          <c:y val="0.0659340659340659"/>
          <c:w val="0.789077212806027"/>
          <c:h val="0.824175824175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492352"/>
        <c:axId val="201493888"/>
      </c:barChart>
      <c:catAx>
        <c:axId val="2014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1493888"/>
        <c:crosses val="autoZero"/>
        <c:auto val="1"/>
        <c:lblAlgn val="ctr"/>
        <c:lblOffset val="100"/>
        <c:tickLblSkip val="1"/>
        <c:noMultiLvlLbl val="0"/>
      </c:catAx>
      <c:valAx>
        <c:axId val="20149388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14923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62523540489642"/>
          <c:y val="0.395604395604396"/>
          <c:w val="0.129943502824859"/>
          <c:h val="0.2142857142857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64516129032258"/>
          <c:y val="0.0824175824175824"/>
          <c:w val="0.747983870967742"/>
          <c:h val="0.73076923076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Карташов И.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Фомушкин Д.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Чекрыгина 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22048"/>
        <c:axId val="205523584"/>
      </c:barChart>
      <c:catAx>
        <c:axId val="20552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523584"/>
        <c:crosses val="autoZero"/>
        <c:auto val="1"/>
        <c:lblAlgn val="ctr"/>
        <c:lblOffset val="100"/>
        <c:tickLblSkip val="1"/>
        <c:noMultiLvlLbl val="0"/>
      </c:catAx>
      <c:valAx>
        <c:axId val="20552358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5220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26612903225807"/>
          <c:y val="0.340659340659341"/>
          <c:w val="0.165322580645161"/>
          <c:h val="0.3186813186813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79710144927536"/>
          <c:y val="0.0824175824175824"/>
          <c:w val="0.74120082815735"/>
          <c:h val="0.73076923076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Карташов И.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Фомушкин Д.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Чекрыгина 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533568"/>
        <c:axId val="205535104"/>
      </c:barChart>
      <c:catAx>
        <c:axId val="20553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535104"/>
        <c:crosses val="autoZero"/>
        <c:auto val="1"/>
        <c:lblAlgn val="ctr"/>
        <c:lblOffset val="100"/>
        <c:tickLblSkip val="1"/>
        <c:noMultiLvlLbl val="0"/>
      </c:catAx>
      <c:valAx>
        <c:axId val="2055351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5335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21946169772256"/>
          <c:y val="0.340659340659341"/>
          <c:w val="0.169772256728778"/>
          <c:h val="0.3186813186813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63636363636364"/>
          <c:y val="0.0769230769230769"/>
          <c:w val="0.767272727272727"/>
          <c:h val="0.736263736263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Карташов И.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Фомушкин Д.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Чекрыгина 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1"/>
                <c:pt idx="0">
                  <c:v>балл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49632"/>
        <c:axId val="205751424"/>
      </c:barChart>
      <c:catAx>
        <c:axId val="20574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751424"/>
        <c:crosses val="autoZero"/>
        <c:auto val="1"/>
        <c:lblAlgn val="ctr"/>
        <c:lblOffset val="100"/>
        <c:tickLblSkip val="1"/>
        <c:noMultiLvlLbl val="0"/>
      </c:catAx>
      <c:valAx>
        <c:axId val="2057514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749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43636363636364"/>
          <c:y val="0.340659340659341"/>
          <c:w val="0.149090909090909"/>
          <c:h val="0.3186813186813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58882235528942"/>
          <c:y val="0.0824175824175824"/>
          <c:w val="0.75249500998004"/>
          <c:h val="0.73076923076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Андрианов 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балл</c:v>
                </c:pt>
                <c:pt idx="2">
                  <c:v>оценка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Хахерин Д.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балл</c:v>
                </c:pt>
                <c:pt idx="2">
                  <c:v>оценка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26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балл</c:v>
                </c:pt>
                <c:pt idx="2">
                  <c:v>оценка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81632"/>
        <c:axId val="205783424"/>
      </c:barChart>
      <c:catAx>
        <c:axId val="20578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783424"/>
        <c:crosses val="autoZero"/>
        <c:auto val="1"/>
        <c:lblAlgn val="ctr"/>
        <c:lblOffset val="100"/>
        <c:tickLblSkip val="1"/>
        <c:noMultiLvlLbl val="0"/>
      </c:catAx>
      <c:valAx>
        <c:axId val="2057834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781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30339321357285"/>
          <c:y val="0.340659340659341"/>
          <c:w val="0.161676646706587"/>
          <c:h val="0.3186813186813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3742802303263"/>
          <c:y val="0.0714285714285714"/>
          <c:w val="0.761996161228407"/>
          <c:h val="0.741758241758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Андрианов 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балл</c:v>
                </c:pt>
                <c:pt idx="2">
                  <c:v>оценка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Хахерина Д.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Sheet1!$B$1:$E$1</c:f>
              <c:strCache>
                <c:ptCount val="3"/>
                <c:pt idx="0">
                  <c:v>балл</c:v>
                </c:pt>
                <c:pt idx="2">
                  <c:v>оценка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808768"/>
        <c:axId val="205810304"/>
      </c:barChart>
      <c:catAx>
        <c:axId val="20580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810304"/>
        <c:crosses val="autoZero"/>
        <c:auto val="1"/>
        <c:lblAlgn val="ctr"/>
        <c:lblOffset val="100"/>
        <c:tickLblSkip val="1"/>
        <c:noMultiLvlLbl val="0"/>
      </c:catAx>
      <c:valAx>
        <c:axId val="2058103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80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</a:p>
        </c:txPr>
        <c:crossAx val="2058087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836852207293666"/>
          <c:y val="0.395604395604396"/>
          <c:w val="0.155470249520154"/>
          <c:h val="0.2142857142857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73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8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8887</Words>
  <Characters>50656</Characters>
  <Lines>422</Lines>
  <Paragraphs>118</Paragraphs>
  <TotalTime>8</TotalTime>
  <ScaleCrop>false</ScaleCrop>
  <LinksUpToDate>false</LinksUpToDate>
  <CharactersWithSpaces>59425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2023-04-27T21:18:00Z</dcterms:created>
  <dc:creator>user</dc:creator>
  <cp:lastModifiedBy>Dron_SOSH</cp:lastModifiedBy>
  <dcterms:modified xsi:type="dcterms:W3CDTF">2023-05-02T09:29:38Z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24B61AE233584932B9D0EC61F3967E0C</vt:lpwstr>
  </property>
</Properties>
</file>